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7AE60" w14:textId="77777777" w:rsidR="00F774E8" w:rsidRPr="00F774E8" w:rsidRDefault="00F774E8" w:rsidP="00F774E8">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F774E8">
        <w:rPr>
          <w:rFonts w:ascii="Times New Roman" w:eastAsia="Times New Roman" w:hAnsi="Times New Roman" w:cs="Times New Roman"/>
          <w:b/>
          <w:bCs/>
          <w:color w:val="000000"/>
          <w:sz w:val="36"/>
          <w:szCs w:val="36"/>
        </w:rPr>
        <w:t>Course Syllabus</w:t>
      </w:r>
    </w:p>
    <w:tbl>
      <w:tblPr>
        <w:tblpPr w:leftFromText="180" w:rightFromText="180" w:vertAnchor="text"/>
        <w:tblW w:w="4608" w:type="dxa"/>
        <w:tblCellMar>
          <w:left w:w="0" w:type="dxa"/>
          <w:right w:w="0" w:type="dxa"/>
        </w:tblCellMar>
        <w:tblLook w:val="04A0" w:firstRow="1" w:lastRow="0" w:firstColumn="1" w:lastColumn="0" w:noHBand="0" w:noVBand="1"/>
      </w:tblPr>
      <w:tblGrid>
        <w:gridCol w:w="1548"/>
        <w:gridCol w:w="3060"/>
      </w:tblGrid>
      <w:tr w:rsidR="00F774E8" w:rsidRPr="00F774E8" w14:paraId="5A1EBE4B" w14:textId="77777777" w:rsidTr="00F774E8">
        <w:tc>
          <w:tcPr>
            <w:tcW w:w="1548" w:type="dxa"/>
            <w:tcMar>
              <w:top w:w="0" w:type="dxa"/>
              <w:left w:w="108" w:type="dxa"/>
              <w:bottom w:w="0" w:type="dxa"/>
              <w:right w:w="108" w:type="dxa"/>
            </w:tcMar>
            <w:hideMark/>
          </w:tcPr>
          <w:p w14:paraId="2D99598A" w14:textId="77777777" w:rsidR="00F774E8" w:rsidRPr="00F774E8" w:rsidRDefault="00F774E8" w:rsidP="00F774E8">
            <w:pPr>
              <w:spacing w:after="0" w:line="240" w:lineRule="auto"/>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Instructor:</w:t>
            </w:r>
          </w:p>
        </w:tc>
        <w:tc>
          <w:tcPr>
            <w:tcW w:w="3060" w:type="dxa"/>
            <w:tcMar>
              <w:top w:w="0" w:type="dxa"/>
              <w:left w:w="108" w:type="dxa"/>
              <w:bottom w:w="0" w:type="dxa"/>
              <w:right w:w="108" w:type="dxa"/>
            </w:tcMar>
            <w:hideMark/>
          </w:tcPr>
          <w:p w14:paraId="6F0CD39A" w14:textId="77777777" w:rsidR="00F774E8" w:rsidRPr="00F774E8" w:rsidRDefault="00F774E8" w:rsidP="00F774E8">
            <w:pPr>
              <w:spacing w:after="0" w:line="240" w:lineRule="auto"/>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Dr. David Brown</w:t>
            </w:r>
          </w:p>
        </w:tc>
      </w:tr>
      <w:tr w:rsidR="00F774E8" w:rsidRPr="00F774E8" w14:paraId="1C1A25C0" w14:textId="77777777" w:rsidTr="00F774E8">
        <w:tc>
          <w:tcPr>
            <w:tcW w:w="1548" w:type="dxa"/>
            <w:tcMar>
              <w:top w:w="0" w:type="dxa"/>
              <w:left w:w="108" w:type="dxa"/>
              <w:bottom w:w="0" w:type="dxa"/>
              <w:right w:w="108" w:type="dxa"/>
            </w:tcMar>
            <w:hideMark/>
          </w:tcPr>
          <w:p w14:paraId="68772D1E" w14:textId="77777777" w:rsidR="00F774E8" w:rsidRPr="00F774E8" w:rsidRDefault="00F774E8" w:rsidP="00F774E8">
            <w:pPr>
              <w:spacing w:after="0" w:line="240" w:lineRule="auto"/>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Office:</w:t>
            </w:r>
          </w:p>
        </w:tc>
        <w:tc>
          <w:tcPr>
            <w:tcW w:w="3060" w:type="dxa"/>
            <w:tcMar>
              <w:top w:w="0" w:type="dxa"/>
              <w:left w:w="108" w:type="dxa"/>
              <w:bottom w:w="0" w:type="dxa"/>
              <w:right w:w="108" w:type="dxa"/>
            </w:tcMar>
            <w:hideMark/>
          </w:tcPr>
          <w:p w14:paraId="3F0ACAFD" w14:textId="77777777" w:rsidR="00F774E8" w:rsidRPr="00F774E8" w:rsidRDefault="00F774E8" w:rsidP="00F774E8">
            <w:pPr>
              <w:spacing w:after="0" w:line="240" w:lineRule="auto"/>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Al 74</w:t>
            </w:r>
          </w:p>
        </w:tc>
      </w:tr>
      <w:tr w:rsidR="00F774E8" w:rsidRPr="00F774E8" w14:paraId="2EDD6073" w14:textId="77777777" w:rsidTr="00F774E8">
        <w:tc>
          <w:tcPr>
            <w:tcW w:w="1548" w:type="dxa"/>
            <w:tcMar>
              <w:top w:w="0" w:type="dxa"/>
              <w:left w:w="108" w:type="dxa"/>
              <w:bottom w:w="0" w:type="dxa"/>
              <w:right w:w="108" w:type="dxa"/>
            </w:tcMar>
            <w:hideMark/>
          </w:tcPr>
          <w:p w14:paraId="3227086C" w14:textId="77777777" w:rsidR="00F774E8" w:rsidRPr="00F774E8" w:rsidRDefault="00F774E8" w:rsidP="00F774E8">
            <w:pPr>
              <w:spacing w:after="0" w:line="240" w:lineRule="auto"/>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Office Hours:</w:t>
            </w:r>
          </w:p>
        </w:tc>
        <w:tc>
          <w:tcPr>
            <w:tcW w:w="3060" w:type="dxa"/>
            <w:tcMar>
              <w:top w:w="0" w:type="dxa"/>
              <w:left w:w="108" w:type="dxa"/>
              <w:bottom w:w="0" w:type="dxa"/>
              <w:right w:w="108" w:type="dxa"/>
            </w:tcMar>
            <w:hideMark/>
          </w:tcPr>
          <w:p w14:paraId="1E7AF0A0" w14:textId="77777777" w:rsidR="00F774E8" w:rsidRPr="00F774E8" w:rsidRDefault="00F774E8" w:rsidP="00F774E8">
            <w:pPr>
              <w:spacing w:after="0" w:line="240" w:lineRule="auto"/>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MWTHF 10:00 am;</w:t>
            </w:r>
          </w:p>
          <w:p w14:paraId="6D6DF859" w14:textId="77777777" w:rsidR="00F774E8" w:rsidRPr="00F774E8" w:rsidRDefault="00F774E8" w:rsidP="00F774E8">
            <w:pPr>
              <w:spacing w:after="0" w:line="240" w:lineRule="auto"/>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T 2:00 pm</w:t>
            </w:r>
          </w:p>
        </w:tc>
      </w:tr>
      <w:tr w:rsidR="00F774E8" w:rsidRPr="00F774E8" w14:paraId="4801F032" w14:textId="77777777" w:rsidTr="00F774E8">
        <w:tc>
          <w:tcPr>
            <w:tcW w:w="1548" w:type="dxa"/>
            <w:tcMar>
              <w:top w:w="0" w:type="dxa"/>
              <w:left w:w="108" w:type="dxa"/>
              <w:bottom w:w="0" w:type="dxa"/>
              <w:right w:w="108" w:type="dxa"/>
            </w:tcMar>
            <w:hideMark/>
          </w:tcPr>
          <w:p w14:paraId="7DC9E7D3" w14:textId="77777777" w:rsidR="00F774E8" w:rsidRPr="00F774E8" w:rsidRDefault="00F774E8" w:rsidP="00F774E8">
            <w:pPr>
              <w:spacing w:after="0" w:line="240" w:lineRule="auto"/>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Email:</w:t>
            </w:r>
          </w:p>
        </w:tc>
        <w:tc>
          <w:tcPr>
            <w:tcW w:w="3060" w:type="dxa"/>
            <w:tcMar>
              <w:top w:w="0" w:type="dxa"/>
              <w:left w:w="108" w:type="dxa"/>
              <w:bottom w:w="0" w:type="dxa"/>
              <w:right w:w="108" w:type="dxa"/>
            </w:tcMar>
            <w:hideMark/>
          </w:tcPr>
          <w:p w14:paraId="45CF97DE" w14:textId="77777777" w:rsidR="00F774E8" w:rsidRPr="00F774E8" w:rsidRDefault="00F774E8" w:rsidP="00F774E8">
            <w:pPr>
              <w:spacing w:after="0" w:line="240" w:lineRule="auto"/>
              <w:rPr>
                <w:rFonts w:ascii="Times New Roman" w:eastAsia="Times New Roman" w:hAnsi="Times New Roman" w:cs="Times New Roman"/>
                <w:sz w:val="24"/>
                <w:szCs w:val="24"/>
              </w:rPr>
            </w:pPr>
            <w:hyperlink r:id="rId5" w:history="1">
              <w:r w:rsidRPr="00F774E8">
                <w:rPr>
                  <w:rFonts w:ascii="Times New Roman" w:eastAsia="Times New Roman" w:hAnsi="Times New Roman" w:cs="Times New Roman"/>
                  <w:color w:val="0000FF"/>
                  <w:sz w:val="24"/>
                  <w:szCs w:val="24"/>
                  <w:u w:val="single"/>
                </w:rPr>
                <w:t>ddbrown@bju.edu</w:t>
              </w:r>
            </w:hyperlink>
          </w:p>
        </w:tc>
      </w:tr>
      <w:tr w:rsidR="00F774E8" w:rsidRPr="00F774E8" w14:paraId="2E30E9E6" w14:textId="77777777" w:rsidTr="00F774E8">
        <w:trPr>
          <w:trHeight w:val="240"/>
        </w:trPr>
        <w:tc>
          <w:tcPr>
            <w:tcW w:w="1548" w:type="dxa"/>
            <w:tcMar>
              <w:top w:w="0" w:type="dxa"/>
              <w:left w:w="108" w:type="dxa"/>
              <w:bottom w:w="0" w:type="dxa"/>
              <w:right w:w="108" w:type="dxa"/>
            </w:tcMar>
            <w:hideMark/>
          </w:tcPr>
          <w:p w14:paraId="0D68921F" w14:textId="77777777" w:rsidR="00F774E8" w:rsidRPr="00F774E8" w:rsidRDefault="00F774E8" w:rsidP="00F774E8">
            <w:pPr>
              <w:spacing w:after="0" w:line="240" w:lineRule="auto"/>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Telephone:</w:t>
            </w:r>
          </w:p>
        </w:tc>
        <w:tc>
          <w:tcPr>
            <w:tcW w:w="3060" w:type="dxa"/>
            <w:tcMar>
              <w:top w:w="0" w:type="dxa"/>
              <w:left w:w="108" w:type="dxa"/>
              <w:bottom w:w="0" w:type="dxa"/>
              <w:right w:w="108" w:type="dxa"/>
            </w:tcMar>
            <w:hideMark/>
          </w:tcPr>
          <w:p w14:paraId="7FBA6E93" w14:textId="77777777" w:rsidR="00F774E8" w:rsidRPr="00F774E8" w:rsidRDefault="00F774E8" w:rsidP="00F774E8">
            <w:pPr>
              <w:spacing w:after="0" w:line="240" w:lineRule="auto"/>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8065</w:t>
            </w:r>
          </w:p>
        </w:tc>
      </w:tr>
    </w:tbl>
    <w:p w14:paraId="2589F6FF" w14:textId="77777777" w:rsidR="00F774E8" w:rsidRPr="00F774E8" w:rsidRDefault="00F774E8" w:rsidP="00F774E8">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F774E8">
        <w:rPr>
          <w:rFonts w:ascii="Times New Roman" w:eastAsia="Times New Roman" w:hAnsi="Times New Roman" w:cs="Times New Roman"/>
          <w:b/>
          <w:bCs/>
          <w:color w:val="000000"/>
          <w:sz w:val="36"/>
          <w:szCs w:val="36"/>
        </w:rPr>
        <w:t> </w:t>
      </w:r>
    </w:p>
    <w:p w14:paraId="38D55154" w14:textId="77777777" w:rsidR="00F774E8" w:rsidRPr="00F774E8" w:rsidRDefault="00F774E8" w:rsidP="00F774E8">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F774E8">
        <w:rPr>
          <w:rFonts w:ascii="Times New Roman" w:eastAsia="Times New Roman" w:hAnsi="Times New Roman" w:cs="Times New Roman"/>
          <w:b/>
          <w:bCs/>
          <w:color w:val="000000"/>
          <w:sz w:val="36"/>
          <w:szCs w:val="36"/>
        </w:rPr>
        <w:t> </w:t>
      </w:r>
    </w:p>
    <w:p w14:paraId="6A9DE24C" w14:textId="77777777" w:rsidR="00F774E8" w:rsidRPr="00F774E8" w:rsidRDefault="00F774E8" w:rsidP="00F774E8">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F774E8">
        <w:rPr>
          <w:rFonts w:ascii="Times New Roman" w:eastAsia="Times New Roman" w:hAnsi="Times New Roman" w:cs="Times New Roman"/>
          <w:b/>
          <w:bCs/>
          <w:color w:val="000000"/>
          <w:sz w:val="36"/>
          <w:szCs w:val="36"/>
        </w:rPr>
        <w:t> </w:t>
      </w:r>
    </w:p>
    <w:p w14:paraId="45FF7532" w14:textId="77777777" w:rsidR="00F774E8" w:rsidRPr="00F774E8" w:rsidRDefault="00F774E8" w:rsidP="00F774E8">
      <w:pPr>
        <w:spacing w:after="0" w:line="240" w:lineRule="auto"/>
        <w:rPr>
          <w:rFonts w:ascii="Times New Roman" w:eastAsia="Times New Roman" w:hAnsi="Times New Roman" w:cs="Times New Roman"/>
          <w:color w:val="000000"/>
          <w:sz w:val="24"/>
          <w:szCs w:val="24"/>
        </w:rPr>
      </w:pPr>
      <w:r w:rsidRPr="00F774E8">
        <w:rPr>
          <w:rFonts w:ascii="Times New Roman" w:eastAsia="Times New Roman" w:hAnsi="Times New Roman" w:cs="Times New Roman"/>
          <w:b/>
          <w:bCs/>
          <w:color w:val="000000"/>
          <w:sz w:val="24"/>
          <w:szCs w:val="24"/>
        </w:rPr>
        <w:t>Textbooks: </w:t>
      </w:r>
      <w:r w:rsidRPr="00F774E8">
        <w:rPr>
          <w:rFonts w:ascii="Times New Roman" w:eastAsia="Times New Roman" w:hAnsi="Times New Roman" w:cs="Times New Roman"/>
          <w:i/>
          <w:iCs/>
          <w:color w:val="000000"/>
          <w:sz w:val="24"/>
          <w:szCs w:val="24"/>
        </w:rPr>
        <w:t>Introduction to Topology by Bert Mendelson 3</w:t>
      </w:r>
      <w:r w:rsidRPr="00F774E8">
        <w:rPr>
          <w:rFonts w:ascii="Times New Roman" w:eastAsia="Times New Roman" w:hAnsi="Times New Roman" w:cs="Times New Roman"/>
          <w:i/>
          <w:iCs/>
          <w:color w:val="000000"/>
          <w:sz w:val="24"/>
          <w:szCs w:val="24"/>
          <w:vertAlign w:val="superscript"/>
        </w:rPr>
        <w:t>rd</w:t>
      </w:r>
      <w:r w:rsidRPr="00F774E8">
        <w:rPr>
          <w:rFonts w:ascii="Times New Roman" w:eastAsia="Times New Roman" w:hAnsi="Times New Roman" w:cs="Times New Roman"/>
          <w:i/>
          <w:iCs/>
          <w:color w:val="000000"/>
          <w:sz w:val="24"/>
          <w:szCs w:val="24"/>
        </w:rPr>
        <w:t> Ed.; Counterexamples in Topology by Steen and Seebach</w:t>
      </w:r>
    </w:p>
    <w:p w14:paraId="743FD51B" w14:textId="77777777" w:rsidR="00F774E8" w:rsidRPr="00F774E8" w:rsidRDefault="00F774E8" w:rsidP="00F774E8">
      <w:pPr>
        <w:spacing w:after="0" w:line="240" w:lineRule="auto"/>
        <w:rPr>
          <w:rFonts w:ascii="Times New Roman" w:eastAsia="Times New Roman" w:hAnsi="Times New Roman" w:cs="Times New Roman"/>
          <w:color w:val="000000"/>
          <w:sz w:val="24"/>
          <w:szCs w:val="24"/>
        </w:rPr>
      </w:pPr>
      <w:r w:rsidRPr="00F774E8">
        <w:rPr>
          <w:rFonts w:ascii="Times New Roman" w:eastAsia="Times New Roman" w:hAnsi="Times New Roman" w:cs="Times New Roman"/>
          <w:b/>
          <w:bCs/>
          <w:color w:val="000000"/>
          <w:sz w:val="24"/>
          <w:szCs w:val="24"/>
        </w:rPr>
        <w:t>Calculator Requirements: </w:t>
      </w:r>
      <w:r w:rsidRPr="00F774E8">
        <w:rPr>
          <w:rFonts w:ascii="Times New Roman" w:eastAsia="Times New Roman" w:hAnsi="Times New Roman" w:cs="Times New Roman"/>
          <w:color w:val="000000"/>
          <w:sz w:val="24"/>
          <w:szCs w:val="24"/>
        </w:rPr>
        <w:t>A Ti-89 or Ti N-Spire</w:t>
      </w:r>
    </w:p>
    <w:p w14:paraId="4FDF53C2" w14:textId="77777777" w:rsidR="00F774E8" w:rsidRPr="00F774E8" w:rsidRDefault="00F774E8" w:rsidP="00F774E8">
      <w:pPr>
        <w:spacing w:after="0" w:line="240" w:lineRule="auto"/>
        <w:rPr>
          <w:rFonts w:ascii="Times New Roman" w:eastAsia="Times New Roman" w:hAnsi="Times New Roman" w:cs="Times New Roman"/>
          <w:color w:val="000000"/>
          <w:sz w:val="24"/>
          <w:szCs w:val="24"/>
        </w:rPr>
      </w:pPr>
      <w:r w:rsidRPr="00F774E8">
        <w:rPr>
          <w:rFonts w:ascii="Times New Roman" w:eastAsia="Times New Roman" w:hAnsi="Times New Roman" w:cs="Times New Roman"/>
          <w:color w:val="000000"/>
          <w:sz w:val="24"/>
          <w:szCs w:val="24"/>
        </w:rPr>
        <w:t> </w:t>
      </w:r>
    </w:p>
    <w:p w14:paraId="459D297F" w14:textId="77777777" w:rsidR="00F774E8" w:rsidRPr="00F774E8" w:rsidRDefault="00F774E8" w:rsidP="00F774E8">
      <w:pPr>
        <w:spacing w:after="0" w:line="240" w:lineRule="auto"/>
        <w:rPr>
          <w:rFonts w:ascii="Times New Roman" w:eastAsia="Times New Roman" w:hAnsi="Times New Roman" w:cs="Times New Roman"/>
          <w:color w:val="000000"/>
          <w:sz w:val="24"/>
          <w:szCs w:val="24"/>
        </w:rPr>
      </w:pPr>
      <w:r w:rsidRPr="00F774E8">
        <w:rPr>
          <w:rFonts w:ascii="Times New Roman" w:eastAsia="Times New Roman" w:hAnsi="Times New Roman" w:cs="Times New Roman"/>
          <w:b/>
          <w:bCs/>
          <w:color w:val="000000"/>
          <w:sz w:val="24"/>
          <w:szCs w:val="24"/>
        </w:rPr>
        <w:t>Catalog Description: </w:t>
      </w:r>
      <w:r w:rsidRPr="00F774E8">
        <w:rPr>
          <w:rFonts w:ascii="Times New Roman" w:eastAsia="Times New Roman" w:hAnsi="Times New Roman" w:cs="Times New Roman"/>
          <w:i/>
          <w:iCs/>
          <w:color w:val="000000"/>
          <w:sz w:val="24"/>
          <w:szCs w:val="24"/>
        </w:rPr>
        <w:t>An axiomatic development of point-set topology; connectivity, compactness, metrization, separability and topological equivalence.</w:t>
      </w:r>
    </w:p>
    <w:p w14:paraId="394DB5D1" w14:textId="77777777" w:rsidR="00F774E8" w:rsidRPr="00F774E8" w:rsidRDefault="00F774E8" w:rsidP="00F774E8">
      <w:pPr>
        <w:spacing w:after="0" w:line="240" w:lineRule="auto"/>
        <w:rPr>
          <w:rFonts w:ascii="Times New Roman" w:eastAsia="Times New Roman" w:hAnsi="Times New Roman" w:cs="Times New Roman"/>
          <w:color w:val="000000"/>
          <w:sz w:val="24"/>
          <w:szCs w:val="24"/>
        </w:rPr>
      </w:pPr>
      <w:r w:rsidRPr="00F774E8">
        <w:rPr>
          <w:rFonts w:ascii="Times New Roman" w:eastAsia="Times New Roman" w:hAnsi="Times New Roman" w:cs="Times New Roman"/>
          <w:color w:val="000000"/>
          <w:sz w:val="24"/>
          <w:szCs w:val="24"/>
        </w:rPr>
        <w:t>           </w:t>
      </w:r>
    </w:p>
    <w:p w14:paraId="7544F41B" w14:textId="77777777" w:rsidR="00F774E8" w:rsidRPr="00F774E8" w:rsidRDefault="00F774E8" w:rsidP="00F774E8">
      <w:pPr>
        <w:spacing w:after="0" w:line="240" w:lineRule="auto"/>
        <w:rPr>
          <w:rFonts w:ascii="Times New Roman" w:eastAsia="Times New Roman" w:hAnsi="Times New Roman" w:cs="Times New Roman"/>
          <w:color w:val="000000"/>
          <w:sz w:val="24"/>
          <w:szCs w:val="24"/>
        </w:rPr>
      </w:pPr>
      <w:r w:rsidRPr="00F774E8">
        <w:rPr>
          <w:rFonts w:ascii="Times New Roman" w:eastAsia="Times New Roman" w:hAnsi="Times New Roman" w:cs="Times New Roman"/>
          <w:color w:val="000000"/>
          <w:sz w:val="24"/>
          <w:szCs w:val="24"/>
        </w:rPr>
        <w:t> </w:t>
      </w:r>
    </w:p>
    <w:p w14:paraId="7155A033" w14:textId="77777777" w:rsidR="00F774E8" w:rsidRPr="00F774E8" w:rsidRDefault="00F774E8" w:rsidP="00F774E8">
      <w:pPr>
        <w:spacing w:after="0" w:line="240" w:lineRule="auto"/>
        <w:rPr>
          <w:rFonts w:ascii="Times New Roman" w:eastAsia="Times New Roman" w:hAnsi="Times New Roman" w:cs="Times New Roman"/>
          <w:color w:val="000000"/>
          <w:sz w:val="24"/>
          <w:szCs w:val="24"/>
        </w:rPr>
      </w:pPr>
      <w:r w:rsidRPr="00F774E8">
        <w:rPr>
          <w:rFonts w:ascii="Times New Roman" w:eastAsia="Times New Roman" w:hAnsi="Times New Roman" w:cs="Times New Roman"/>
          <w:b/>
          <w:bCs/>
          <w:color w:val="000000"/>
          <w:sz w:val="24"/>
          <w:szCs w:val="24"/>
        </w:rPr>
        <w:t>BIBLICAL MANDATE FOR THIS COURSE</w:t>
      </w:r>
    </w:p>
    <w:p w14:paraId="7CEFB00C" w14:textId="77777777" w:rsidR="00F774E8" w:rsidRPr="00F774E8" w:rsidRDefault="00F774E8" w:rsidP="00F774E8">
      <w:pPr>
        <w:spacing w:after="0" w:line="240" w:lineRule="auto"/>
        <w:rPr>
          <w:rFonts w:ascii="Times New Roman" w:eastAsia="Times New Roman" w:hAnsi="Times New Roman" w:cs="Times New Roman"/>
          <w:color w:val="000000"/>
          <w:sz w:val="24"/>
          <w:szCs w:val="24"/>
        </w:rPr>
      </w:pPr>
      <w:r w:rsidRPr="00F774E8">
        <w:rPr>
          <w:rFonts w:ascii="Times New Roman" w:eastAsia="Times New Roman" w:hAnsi="Times New Roman" w:cs="Times New Roman"/>
          <w:color w:val="000000"/>
          <w:sz w:val="24"/>
          <w:szCs w:val="24"/>
        </w:rPr>
        <w:t>The source of wisdom and knowledge is the Lord and a keen mind is a gift from God. Mathematical study should reflect the greatness of God and increase Christlikeness in the believer (Colossians 1:17 and Philippians 2:5). God has given man the capacity to reason mathematically and expects a Christian to be able to reason logically (Isaiah 1:18). The study of mathematics develops the God-given ability to reason. A Christian needs to discern truth and all ideas should be filtered though a biblical worldview.  Also, mathematics is the study of the underlying structure of the universe and its intelligent design. Mathematics is an avenue of studying the God-created universe in its complexity, harmony, and precision. In this way the Christian can fulfill his God-given mandate found in Genesis 3:28 to exercise dominion over the earth.</w:t>
      </w:r>
    </w:p>
    <w:p w14:paraId="1241AF61" w14:textId="77777777" w:rsidR="00F774E8" w:rsidRPr="00F774E8" w:rsidRDefault="00F774E8" w:rsidP="00F774E8">
      <w:pPr>
        <w:spacing w:after="0" w:line="240" w:lineRule="auto"/>
        <w:rPr>
          <w:rFonts w:ascii="Times New Roman" w:eastAsia="Times New Roman" w:hAnsi="Times New Roman" w:cs="Times New Roman"/>
          <w:color w:val="000000"/>
          <w:sz w:val="24"/>
          <w:szCs w:val="24"/>
        </w:rPr>
      </w:pPr>
      <w:r w:rsidRPr="00F774E8">
        <w:rPr>
          <w:rFonts w:ascii="Times New Roman" w:eastAsia="Times New Roman" w:hAnsi="Times New Roman" w:cs="Times New Roman"/>
          <w:color w:val="000000"/>
          <w:sz w:val="24"/>
          <w:szCs w:val="24"/>
        </w:rPr>
        <w:t> </w:t>
      </w:r>
    </w:p>
    <w:p w14:paraId="7CF1C8D1" w14:textId="77777777" w:rsidR="00F774E8" w:rsidRPr="00F774E8" w:rsidRDefault="00F774E8" w:rsidP="00F774E8">
      <w:pPr>
        <w:spacing w:after="0" w:line="240" w:lineRule="auto"/>
        <w:rPr>
          <w:rFonts w:ascii="Times New Roman" w:eastAsia="Times New Roman" w:hAnsi="Times New Roman" w:cs="Times New Roman"/>
          <w:color w:val="000000"/>
          <w:sz w:val="24"/>
          <w:szCs w:val="24"/>
        </w:rPr>
      </w:pPr>
      <w:r w:rsidRPr="00F774E8">
        <w:rPr>
          <w:rFonts w:ascii="Times New Roman" w:eastAsia="Times New Roman" w:hAnsi="Times New Roman" w:cs="Times New Roman"/>
          <w:color w:val="000000"/>
          <w:sz w:val="24"/>
          <w:szCs w:val="24"/>
        </w:rPr>
        <w:t>The study of mathematics from a Christian perspective helps a person know God better and imitate Him more closely. The student sees the consistency of God in the consistency of His universe. Because of this consistency, he is able to model a physical law and study it through mathematics. The study of mathematics also helps the Christian to develop Christlike character traits such as diligence, honesty, precision, perseverance, and humility.</w:t>
      </w:r>
    </w:p>
    <w:p w14:paraId="62B1FD0C" w14:textId="77777777" w:rsidR="00F774E8" w:rsidRPr="00F774E8" w:rsidRDefault="00F774E8" w:rsidP="00F774E8">
      <w:pPr>
        <w:spacing w:after="0" w:line="240" w:lineRule="auto"/>
        <w:rPr>
          <w:rFonts w:ascii="Times New Roman" w:eastAsia="Times New Roman" w:hAnsi="Times New Roman" w:cs="Times New Roman"/>
          <w:color w:val="000000"/>
          <w:sz w:val="24"/>
          <w:szCs w:val="24"/>
        </w:rPr>
      </w:pPr>
      <w:r w:rsidRPr="00F774E8">
        <w:rPr>
          <w:rFonts w:ascii="Times New Roman" w:eastAsia="Times New Roman" w:hAnsi="Times New Roman" w:cs="Times New Roman"/>
          <w:b/>
          <w:bCs/>
          <w:color w:val="000000"/>
          <w:sz w:val="27"/>
          <w:szCs w:val="27"/>
        </w:rPr>
        <w:t> </w:t>
      </w:r>
    </w:p>
    <w:p w14:paraId="6145B0C4" w14:textId="77777777" w:rsidR="00F774E8" w:rsidRPr="00F774E8" w:rsidRDefault="00F774E8" w:rsidP="00F774E8">
      <w:pPr>
        <w:spacing w:after="0" w:line="240" w:lineRule="auto"/>
        <w:rPr>
          <w:rFonts w:ascii="Times New Roman" w:eastAsia="Times New Roman" w:hAnsi="Times New Roman" w:cs="Times New Roman"/>
          <w:color w:val="000000"/>
          <w:sz w:val="24"/>
          <w:szCs w:val="24"/>
        </w:rPr>
      </w:pPr>
      <w:r w:rsidRPr="00F774E8">
        <w:rPr>
          <w:rFonts w:ascii="Times New Roman" w:eastAsia="Times New Roman" w:hAnsi="Times New Roman" w:cs="Times New Roman"/>
          <w:b/>
          <w:bCs/>
          <w:color w:val="000000"/>
          <w:sz w:val="27"/>
          <w:szCs w:val="27"/>
        </w:rPr>
        <w:t>Context:</w:t>
      </w:r>
      <w:r w:rsidRPr="00F774E8">
        <w:rPr>
          <w:rFonts w:ascii="Times New Roman" w:eastAsia="Times New Roman" w:hAnsi="Times New Roman" w:cs="Times New Roman"/>
          <w:color w:val="000000"/>
          <w:sz w:val="27"/>
          <w:szCs w:val="27"/>
        </w:rPr>
        <w:t>  This course supports the following institutional goals (IG), the goals of the Bible and liberal arts core (BL), and the Division of Mathematical Science goals (MS)</w:t>
      </w:r>
    </w:p>
    <w:p w14:paraId="499B2F43" w14:textId="77777777" w:rsidR="00F774E8" w:rsidRPr="00F774E8" w:rsidRDefault="00F774E8" w:rsidP="00F774E8">
      <w:pPr>
        <w:spacing w:after="0" w:line="240" w:lineRule="auto"/>
        <w:rPr>
          <w:rFonts w:ascii="Times New Roman" w:eastAsia="Times New Roman" w:hAnsi="Times New Roman" w:cs="Times New Roman"/>
          <w:color w:val="000000"/>
          <w:sz w:val="24"/>
          <w:szCs w:val="24"/>
        </w:rPr>
      </w:pPr>
      <w:r w:rsidRPr="00F774E8">
        <w:rPr>
          <w:rFonts w:ascii="Times New Roman" w:eastAsia="Times New Roman" w:hAnsi="Times New Roman" w:cs="Times New Roman"/>
          <w:color w:val="000000"/>
          <w:sz w:val="20"/>
          <w:szCs w:val="20"/>
        </w:rPr>
        <w:t> </w:t>
      </w:r>
    </w:p>
    <w:p w14:paraId="6170F1EF" w14:textId="77777777" w:rsidR="00F774E8" w:rsidRPr="00F774E8" w:rsidRDefault="00F774E8" w:rsidP="00F774E8">
      <w:pPr>
        <w:spacing w:after="0" w:line="240" w:lineRule="auto"/>
        <w:rPr>
          <w:rFonts w:ascii="Times New Roman" w:eastAsia="Times New Roman" w:hAnsi="Times New Roman" w:cs="Times New Roman"/>
          <w:color w:val="000000"/>
          <w:sz w:val="24"/>
          <w:szCs w:val="24"/>
        </w:rPr>
      </w:pPr>
      <w:r w:rsidRPr="00F774E8">
        <w:rPr>
          <w:rFonts w:ascii="Times New Roman" w:eastAsia="Times New Roman" w:hAnsi="Times New Roman" w:cs="Times New Roman"/>
          <w:color w:val="000000"/>
          <w:sz w:val="20"/>
          <w:szCs w:val="20"/>
        </w:rPr>
        <w:t>                </w:t>
      </w:r>
      <w:r w:rsidRPr="00F774E8">
        <w:rPr>
          <w:rFonts w:ascii="Times New Roman" w:eastAsia="Times New Roman" w:hAnsi="Times New Roman" w:cs="Times New Roman"/>
          <w:color w:val="000000"/>
          <w:sz w:val="24"/>
          <w:szCs w:val="24"/>
        </w:rPr>
        <w:t>IG 3:    To develop in students Christ-like character through disciplined, Spirit-filled living.</w:t>
      </w:r>
    </w:p>
    <w:p w14:paraId="44FE3A70" w14:textId="77777777" w:rsidR="00F774E8" w:rsidRPr="00F774E8" w:rsidRDefault="00F774E8" w:rsidP="00F774E8">
      <w:pPr>
        <w:spacing w:after="0" w:line="240" w:lineRule="auto"/>
        <w:ind w:left="1440" w:hanging="720"/>
        <w:rPr>
          <w:rFonts w:ascii="Times New Roman" w:eastAsia="Times New Roman" w:hAnsi="Times New Roman" w:cs="Times New Roman"/>
          <w:color w:val="000000"/>
          <w:sz w:val="24"/>
          <w:szCs w:val="24"/>
        </w:rPr>
      </w:pPr>
      <w:r w:rsidRPr="00F774E8">
        <w:rPr>
          <w:rFonts w:ascii="Times New Roman" w:eastAsia="Times New Roman" w:hAnsi="Times New Roman" w:cs="Times New Roman"/>
          <w:color w:val="000000"/>
          <w:sz w:val="24"/>
          <w:szCs w:val="24"/>
        </w:rPr>
        <w:t>IG 4:    To direct students toward a biblical life view that integrates God’s Truth into practical Christian living.</w:t>
      </w:r>
    </w:p>
    <w:p w14:paraId="6814A1A4" w14:textId="77777777" w:rsidR="00F774E8" w:rsidRPr="00F774E8" w:rsidRDefault="00F774E8" w:rsidP="00F774E8">
      <w:pPr>
        <w:spacing w:after="0" w:line="240" w:lineRule="auto"/>
        <w:ind w:left="1440" w:hanging="720"/>
        <w:rPr>
          <w:rFonts w:ascii="Times New Roman" w:eastAsia="Times New Roman" w:hAnsi="Times New Roman" w:cs="Times New Roman"/>
          <w:color w:val="000000"/>
          <w:sz w:val="24"/>
          <w:szCs w:val="24"/>
        </w:rPr>
      </w:pPr>
      <w:r w:rsidRPr="00F774E8">
        <w:rPr>
          <w:rFonts w:ascii="Times New Roman" w:eastAsia="Times New Roman" w:hAnsi="Times New Roman" w:cs="Times New Roman"/>
          <w:color w:val="000000"/>
          <w:sz w:val="24"/>
          <w:szCs w:val="24"/>
        </w:rPr>
        <w:t>IG 5:    To prepare students to excel intellectually and vocationally by offering diverse academic programs rooted in biblical truth and centered on a liberal arts core.</w:t>
      </w:r>
    </w:p>
    <w:p w14:paraId="7A8A114D" w14:textId="77777777" w:rsidR="00F774E8" w:rsidRPr="00F774E8" w:rsidRDefault="00F774E8" w:rsidP="00F774E8">
      <w:pPr>
        <w:spacing w:after="0" w:line="240" w:lineRule="auto"/>
        <w:ind w:left="1440" w:hanging="720"/>
        <w:rPr>
          <w:rFonts w:ascii="Times New Roman" w:eastAsia="Times New Roman" w:hAnsi="Times New Roman" w:cs="Times New Roman"/>
          <w:color w:val="000000"/>
          <w:sz w:val="24"/>
          <w:szCs w:val="24"/>
        </w:rPr>
      </w:pPr>
      <w:r w:rsidRPr="00F774E8">
        <w:rPr>
          <w:rFonts w:ascii="Times New Roman" w:eastAsia="Times New Roman" w:hAnsi="Times New Roman" w:cs="Times New Roman"/>
          <w:color w:val="000000"/>
          <w:sz w:val="24"/>
          <w:szCs w:val="24"/>
        </w:rPr>
        <w:lastRenderedPageBreak/>
        <w:t>BL 3c: Will equip students to understand the physical world as God’s creation, as a stewardship given to man, and as the physical expression of His glory</w:t>
      </w:r>
    </w:p>
    <w:p w14:paraId="1DC6B96D" w14:textId="77777777" w:rsidR="00F774E8" w:rsidRPr="00F774E8" w:rsidRDefault="00F774E8" w:rsidP="00F774E8">
      <w:pPr>
        <w:spacing w:after="0" w:line="240" w:lineRule="auto"/>
        <w:ind w:left="1440" w:hanging="720"/>
        <w:rPr>
          <w:rFonts w:ascii="Times New Roman" w:eastAsia="Times New Roman" w:hAnsi="Times New Roman" w:cs="Times New Roman"/>
          <w:color w:val="000000"/>
          <w:sz w:val="24"/>
          <w:szCs w:val="24"/>
        </w:rPr>
      </w:pPr>
      <w:r w:rsidRPr="00F774E8">
        <w:rPr>
          <w:rFonts w:ascii="Times New Roman" w:eastAsia="Times New Roman" w:hAnsi="Times New Roman" w:cs="Times New Roman"/>
          <w:color w:val="000000"/>
          <w:sz w:val="24"/>
          <w:szCs w:val="24"/>
        </w:rPr>
        <w:t>BL 4:   Demonstrate critical thinking in analyzing, evaluating, and synthesizing information and ideas.</w:t>
      </w:r>
    </w:p>
    <w:p w14:paraId="6BC44736" w14:textId="77777777" w:rsidR="00F774E8" w:rsidRPr="00F774E8" w:rsidRDefault="00F774E8" w:rsidP="00F774E8">
      <w:pPr>
        <w:spacing w:after="0" w:line="240" w:lineRule="auto"/>
        <w:ind w:left="1440" w:hanging="720"/>
        <w:rPr>
          <w:rFonts w:ascii="Times New Roman" w:eastAsia="Times New Roman" w:hAnsi="Times New Roman" w:cs="Times New Roman"/>
          <w:color w:val="000000"/>
          <w:sz w:val="24"/>
          <w:szCs w:val="24"/>
        </w:rPr>
      </w:pPr>
      <w:r w:rsidRPr="00F774E8">
        <w:rPr>
          <w:rFonts w:ascii="Times New Roman" w:eastAsia="Times New Roman" w:hAnsi="Times New Roman" w:cs="Times New Roman"/>
          <w:color w:val="000000"/>
          <w:sz w:val="24"/>
          <w:szCs w:val="24"/>
        </w:rPr>
        <w:t>BL 5:   Develop solutions to problems, working independently and with others, through critical and creative thinking.</w:t>
      </w:r>
    </w:p>
    <w:p w14:paraId="63ECE0CB" w14:textId="77777777" w:rsidR="00F774E8" w:rsidRPr="00F774E8" w:rsidRDefault="00F774E8" w:rsidP="00F774E8">
      <w:pPr>
        <w:spacing w:after="0" w:line="240" w:lineRule="auto"/>
        <w:ind w:left="1440" w:hanging="720"/>
        <w:rPr>
          <w:rFonts w:ascii="Times New Roman" w:eastAsia="Times New Roman" w:hAnsi="Times New Roman" w:cs="Times New Roman"/>
          <w:color w:val="000000"/>
          <w:sz w:val="24"/>
          <w:szCs w:val="24"/>
        </w:rPr>
      </w:pPr>
      <w:r w:rsidRPr="00F774E8">
        <w:rPr>
          <w:rFonts w:ascii="Times New Roman" w:eastAsia="Times New Roman" w:hAnsi="Times New Roman" w:cs="Times New Roman"/>
          <w:color w:val="000000"/>
          <w:sz w:val="24"/>
          <w:szCs w:val="24"/>
        </w:rPr>
        <w:t>MS 3   Provide the student a platform for continued learning and development of his God-Given abilities.</w:t>
      </w:r>
    </w:p>
    <w:p w14:paraId="1178C775" w14:textId="77777777" w:rsidR="00F774E8" w:rsidRPr="00F774E8" w:rsidRDefault="00F774E8" w:rsidP="00F774E8">
      <w:pPr>
        <w:spacing w:after="0" w:line="240" w:lineRule="auto"/>
        <w:ind w:left="1440" w:hanging="720"/>
        <w:rPr>
          <w:rFonts w:ascii="Times New Roman" w:eastAsia="Times New Roman" w:hAnsi="Times New Roman" w:cs="Times New Roman"/>
          <w:color w:val="000000"/>
          <w:sz w:val="24"/>
          <w:szCs w:val="24"/>
        </w:rPr>
      </w:pPr>
      <w:r w:rsidRPr="00F774E8">
        <w:rPr>
          <w:rFonts w:ascii="Times New Roman" w:eastAsia="Times New Roman" w:hAnsi="Times New Roman" w:cs="Times New Roman"/>
          <w:color w:val="000000"/>
          <w:sz w:val="24"/>
          <w:szCs w:val="24"/>
        </w:rPr>
        <w:t>MM 4. Provide a solid foundations for graduate studies in mathematics.</w:t>
      </w:r>
    </w:p>
    <w:p w14:paraId="618882B5" w14:textId="77777777" w:rsidR="00F774E8" w:rsidRPr="00F774E8" w:rsidRDefault="00F774E8" w:rsidP="00F774E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F774E8">
        <w:rPr>
          <w:rFonts w:ascii="Times New Roman" w:eastAsia="Times New Roman" w:hAnsi="Times New Roman" w:cs="Times New Roman"/>
          <w:b/>
          <w:bCs/>
          <w:color w:val="000000"/>
          <w:sz w:val="27"/>
          <w:szCs w:val="27"/>
        </w:rPr>
        <w:t>Course Goals</w:t>
      </w:r>
    </w:p>
    <w:p w14:paraId="4D0B443A" w14:textId="77777777" w:rsidR="00F774E8" w:rsidRPr="00F774E8" w:rsidRDefault="00F774E8" w:rsidP="00F774E8">
      <w:pPr>
        <w:spacing w:after="0" w:line="240" w:lineRule="auto"/>
        <w:ind w:firstLine="720"/>
        <w:rPr>
          <w:rFonts w:ascii="Times New Roman" w:eastAsia="Times New Roman" w:hAnsi="Times New Roman" w:cs="Times New Roman"/>
          <w:color w:val="000000"/>
          <w:sz w:val="24"/>
          <w:szCs w:val="24"/>
        </w:rPr>
      </w:pPr>
      <w:r w:rsidRPr="00F774E8">
        <w:rPr>
          <w:rFonts w:ascii="Times New Roman" w:eastAsia="Times New Roman" w:hAnsi="Times New Roman" w:cs="Times New Roman"/>
          <w:color w:val="000000"/>
          <w:sz w:val="24"/>
          <w:szCs w:val="24"/>
        </w:rPr>
        <w:t>A.        To develop a Christian perspective of Calculus and related scientific endeavor</w:t>
      </w:r>
    </w:p>
    <w:p w14:paraId="4445432E" w14:textId="77777777" w:rsidR="00F774E8" w:rsidRPr="00F774E8" w:rsidRDefault="00F774E8" w:rsidP="00F774E8">
      <w:pPr>
        <w:spacing w:after="0" w:line="240" w:lineRule="auto"/>
        <w:ind w:firstLine="720"/>
        <w:rPr>
          <w:rFonts w:ascii="Times New Roman" w:eastAsia="Times New Roman" w:hAnsi="Times New Roman" w:cs="Times New Roman"/>
          <w:color w:val="000000"/>
          <w:sz w:val="24"/>
          <w:szCs w:val="24"/>
        </w:rPr>
      </w:pPr>
      <w:r w:rsidRPr="00F774E8">
        <w:rPr>
          <w:rFonts w:ascii="Times New Roman" w:eastAsia="Times New Roman" w:hAnsi="Times New Roman" w:cs="Times New Roman"/>
          <w:color w:val="000000"/>
          <w:sz w:val="24"/>
          <w:szCs w:val="24"/>
        </w:rPr>
        <w:t>B.        To develop mathematical maturity and independent thinking</w:t>
      </w:r>
    </w:p>
    <w:p w14:paraId="302F1AF2" w14:textId="77777777" w:rsidR="00F774E8" w:rsidRPr="00F774E8" w:rsidRDefault="00F774E8" w:rsidP="00F774E8">
      <w:pPr>
        <w:spacing w:after="0" w:line="240" w:lineRule="auto"/>
        <w:ind w:firstLine="720"/>
        <w:rPr>
          <w:rFonts w:ascii="Times New Roman" w:eastAsia="Times New Roman" w:hAnsi="Times New Roman" w:cs="Times New Roman"/>
          <w:color w:val="000000"/>
          <w:sz w:val="24"/>
          <w:szCs w:val="24"/>
        </w:rPr>
      </w:pPr>
      <w:r w:rsidRPr="00F774E8">
        <w:rPr>
          <w:rFonts w:ascii="Times New Roman" w:eastAsia="Times New Roman" w:hAnsi="Times New Roman" w:cs="Times New Roman"/>
          <w:color w:val="000000"/>
          <w:sz w:val="24"/>
          <w:szCs w:val="24"/>
        </w:rPr>
        <w:t>C.        To develop a greater appreciation for the beauty and power of Abstraction</w:t>
      </w:r>
    </w:p>
    <w:p w14:paraId="1A298A96" w14:textId="77777777" w:rsidR="00F774E8" w:rsidRPr="00F774E8" w:rsidRDefault="00F774E8" w:rsidP="00F774E8">
      <w:pPr>
        <w:spacing w:after="0" w:line="240" w:lineRule="auto"/>
        <w:ind w:firstLine="720"/>
        <w:rPr>
          <w:rFonts w:ascii="Times New Roman" w:eastAsia="Times New Roman" w:hAnsi="Times New Roman" w:cs="Times New Roman"/>
          <w:color w:val="000000"/>
          <w:sz w:val="24"/>
          <w:szCs w:val="24"/>
        </w:rPr>
      </w:pPr>
      <w:r w:rsidRPr="00F774E8">
        <w:rPr>
          <w:rFonts w:ascii="Times New Roman" w:eastAsia="Times New Roman" w:hAnsi="Times New Roman" w:cs="Times New Roman"/>
          <w:color w:val="000000"/>
          <w:sz w:val="24"/>
          <w:szCs w:val="24"/>
        </w:rPr>
        <w:t>D.        To develop a greater interest in exploring mathematical ideas independent of the teacher</w:t>
      </w:r>
    </w:p>
    <w:p w14:paraId="46B659B5" w14:textId="77777777" w:rsidR="00F774E8" w:rsidRPr="00F774E8" w:rsidRDefault="00F774E8" w:rsidP="00F774E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F774E8">
        <w:rPr>
          <w:rFonts w:ascii="Times New Roman" w:eastAsia="Times New Roman" w:hAnsi="Times New Roman" w:cs="Times New Roman"/>
          <w:b/>
          <w:bCs/>
          <w:color w:val="000000"/>
          <w:sz w:val="27"/>
          <w:szCs w:val="27"/>
        </w:rPr>
        <w:t>(Tentative) Schedule:</w:t>
      </w:r>
    </w:p>
    <w:tbl>
      <w:tblPr>
        <w:tblW w:w="540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7"/>
        <w:gridCol w:w="1342"/>
        <w:gridCol w:w="1343"/>
        <w:gridCol w:w="1358"/>
      </w:tblGrid>
      <w:tr w:rsidR="00F774E8" w:rsidRPr="00F774E8" w14:paraId="4D61D72D" w14:textId="77777777" w:rsidTr="00F774E8">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vAlign w:val="center"/>
            <w:hideMark/>
          </w:tcPr>
          <w:p w14:paraId="5C9C5DF4"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b/>
                <w:bCs/>
                <w:sz w:val="24"/>
                <w:szCs w:val="24"/>
              </w:rPr>
              <w:t> </w:t>
            </w:r>
          </w:p>
        </w:tc>
        <w:tc>
          <w:tcPr>
            <w:tcW w:w="1250"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vAlign w:val="center"/>
            <w:hideMark/>
          </w:tcPr>
          <w:p w14:paraId="75CD3460"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b/>
                <w:bCs/>
                <w:sz w:val="24"/>
                <w:szCs w:val="24"/>
              </w:rPr>
              <w:t>Mon</w:t>
            </w:r>
          </w:p>
        </w:tc>
        <w:tc>
          <w:tcPr>
            <w:tcW w:w="1250"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vAlign w:val="center"/>
            <w:hideMark/>
          </w:tcPr>
          <w:p w14:paraId="5C5F45CD"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b/>
                <w:bCs/>
                <w:sz w:val="24"/>
                <w:szCs w:val="24"/>
              </w:rPr>
              <w:t>Wed</w:t>
            </w:r>
          </w:p>
        </w:tc>
        <w:tc>
          <w:tcPr>
            <w:tcW w:w="1250"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vAlign w:val="center"/>
            <w:hideMark/>
          </w:tcPr>
          <w:p w14:paraId="4E05BE49"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b/>
                <w:bCs/>
                <w:sz w:val="24"/>
                <w:szCs w:val="24"/>
              </w:rPr>
              <w:t>Fri</w:t>
            </w:r>
          </w:p>
        </w:tc>
      </w:tr>
      <w:tr w:rsidR="00F774E8" w:rsidRPr="00F774E8" w14:paraId="0CCF32D1" w14:textId="77777777" w:rsidTr="00F774E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88BF53"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b/>
                <w:bCs/>
                <w:sz w:val="24"/>
                <w:szCs w:val="24"/>
              </w:rPr>
              <w:t>Week #1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20B529"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D2AFD8"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1.1-1.2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B0FC62"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1.3-1.4</w:t>
            </w:r>
          </w:p>
        </w:tc>
      </w:tr>
      <w:tr w:rsidR="00F774E8" w:rsidRPr="00F774E8" w14:paraId="6D363DF1" w14:textId="77777777" w:rsidTr="00F774E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DD2F08"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b/>
                <w:bCs/>
                <w:sz w:val="24"/>
                <w:szCs w:val="24"/>
              </w:rPr>
              <w:t>Week #2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61F4BC"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1.5-1.6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F6BE4A"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EF0F9A"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1.8</w:t>
            </w:r>
          </w:p>
        </w:tc>
      </w:tr>
      <w:tr w:rsidR="00F774E8" w:rsidRPr="00F774E8" w14:paraId="3AF1F3CC" w14:textId="77777777" w:rsidTr="00F774E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F32CD4"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b/>
                <w:bCs/>
                <w:sz w:val="24"/>
                <w:szCs w:val="24"/>
              </w:rPr>
              <w:t>Week #3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0B989C"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EA591D"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1.10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69691A"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Test 1</w:t>
            </w:r>
          </w:p>
        </w:tc>
      </w:tr>
      <w:tr w:rsidR="00F774E8" w:rsidRPr="00F774E8" w14:paraId="50400238" w14:textId="77777777" w:rsidTr="00F774E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229B6B"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b/>
                <w:bCs/>
                <w:sz w:val="24"/>
                <w:szCs w:val="24"/>
              </w:rPr>
              <w:t>Week #4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B14E8F"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1F9300"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5732AD"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2.3</w:t>
            </w:r>
          </w:p>
        </w:tc>
      </w:tr>
      <w:tr w:rsidR="00F774E8" w:rsidRPr="00F774E8" w14:paraId="19090792" w14:textId="77777777" w:rsidTr="00F774E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A2036C"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b/>
                <w:bCs/>
                <w:sz w:val="24"/>
                <w:szCs w:val="24"/>
              </w:rPr>
              <w:t>Week #5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6A2159"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8E2860"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AFCAEE"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2.6</w:t>
            </w:r>
          </w:p>
        </w:tc>
      </w:tr>
      <w:tr w:rsidR="00F774E8" w:rsidRPr="00F774E8" w14:paraId="3A6BC0D3" w14:textId="77777777" w:rsidTr="00F774E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74303A"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b/>
                <w:bCs/>
                <w:sz w:val="24"/>
                <w:szCs w:val="24"/>
              </w:rPr>
              <w:t>Week #6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6ADFCA"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17FD21"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56D665"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w:t>
            </w:r>
          </w:p>
        </w:tc>
      </w:tr>
      <w:tr w:rsidR="00F774E8" w:rsidRPr="00F774E8" w14:paraId="2211790E" w14:textId="77777777" w:rsidTr="00F774E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D13A37"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b/>
                <w:bCs/>
                <w:sz w:val="24"/>
                <w:szCs w:val="24"/>
              </w:rPr>
              <w:t>Week #7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B32879"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Test 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24714A"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1AFABA"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3.2-3.3</w:t>
            </w:r>
          </w:p>
        </w:tc>
      </w:tr>
      <w:tr w:rsidR="00F774E8" w:rsidRPr="00F774E8" w14:paraId="6A7B1922" w14:textId="77777777" w:rsidTr="00F774E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5DCC81"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b/>
                <w:bCs/>
                <w:sz w:val="24"/>
                <w:szCs w:val="24"/>
              </w:rPr>
              <w:t>Week #8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7B301B"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F13AF9"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3.4-5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704105"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3.6</w:t>
            </w:r>
          </w:p>
        </w:tc>
      </w:tr>
      <w:tr w:rsidR="00F774E8" w:rsidRPr="00F774E8" w14:paraId="4E5DF566" w14:textId="77777777" w:rsidTr="00F774E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800FA9"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b/>
                <w:bCs/>
                <w:sz w:val="24"/>
                <w:szCs w:val="24"/>
              </w:rPr>
              <w:t>Week #9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E585DC"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4D1CFF"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3.8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5E0E78"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3.9</w:t>
            </w:r>
          </w:p>
        </w:tc>
      </w:tr>
      <w:tr w:rsidR="00F774E8" w:rsidRPr="00F774E8" w14:paraId="34C73153" w14:textId="77777777" w:rsidTr="00F774E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9C21CD"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b/>
                <w:bCs/>
                <w:sz w:val="24"/>
                <w:szCs w:val="24"/>
              </w:rPr>
              <w:t>Week #10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C95D7C"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1437BD"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Test 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AB1165"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4.1</w:t>
            </w:r>
          </w:p>
        </w:tc>
      </w:tr>
      <w:tr w:rsidR="00F774E8" w:rsidRPr="00F774E8" w14:paraId="2838762F" w14:textId="77777777" w:rsidTr="00F774E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BC0AA1"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b/>
                <w:bCs/>
                <w:sz w:val="24"/>
                <w:szCs w:val="24"/>
              </w:rPr>
              <w:t>Week #11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F09549"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9BE058"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FA6D1B"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4.4</w:t>
            </w:r>
          </w:p>
        </w:tc>
      </w:tr>
      <w:tr w:rsidR="00F774E8" w:rsidRPr="00F774E8" w14:paraId="5C5B9468" w14:textId="77777777" w:rsidTr="00F774E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1AA698"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b/>
                <w:bCs/>
                <w:sz w:val="24"/>
                <w:szCs w:val="24"/>
              </w:rPr>
              <w:t>Week #12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75CD91"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5BFDED"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296D85"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w:t>
            </w:r>
          </w:p>
        </w:tc>
      </w:tr>
      <w:tr w:rsidR="00F774E8" w:rsidRPr="00F774E8" w14:paraId="7D1178F2" w14:textId="77777777" w:rsidTr="00F774E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5934D2"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b/>
                <w:bCs/>
                <w:sz w:val="24"/>
                <w:szCs w:val="24"/>
              </w:rPr>
              <w:t>Week #13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4C2A5D"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Test 4</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0215F7"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Thanksgiving Break</w:t>
            </w:r>
          </w:p>
        </w:tc>
      </w:tr>
      <w:tr w:rsidR="00F774E8" w:rsidRPr="00F774E8" w14:paraId="6619D021" w14:textId="77777777" w:rsidTr="00F774E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59E26A"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b/>
                <w:bCs/>
                <w:sz w:val="24"/>
                <w:szCs w:val="24"/>
              </w:rPr>
              <w:t>Week #14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4FB1C8"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Break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64251E"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5.2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F0B343"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5.3</w:t>
            </w:r>
          </w:p>
        </w:tc>
      </w:tr>
      <w:tr w:rsidR="00F774E8" w:rsidRPr="00F774E8" w14:paraId="5B22FD4F" w14:textId="77777777" w:rsidTr="00F774E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526413"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b/>
                <w:bCs/>
                <w:sz w:val="24"/>
                <w:szCs w:val="24"/>
              </w:rPr>
              <w:t>Week #15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D5D775"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B7AA4C"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0D1D1E"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5.6</w:t>
            </w:r>
          </w:p>
        </w:tc>
      </w:tr>
    </w:tbl>
    <w:p w14:paraId="685CB1BD" w14:textId="77777777" w:rsidR="00F774E8" w:rsidRPr="00F774E8" w:rsidRDefault="00F774E8" w:rsidP="00F774E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F774E8">
        <w:rPr>
          <w:rFonts w:ascii="Times New Roman" w:eastAsia="Times New Roman" w:hAnsi="Times New Roman" w:cs="Times New Roman"/>
          <w:b/>
          <w:bCs/>
          <w:color w:val="000000"/>
          <w:sz w:val="27"/>
          <w:szCs w:val="27"/>
        </w:rPr>
        <w:t> </w:t>
      </w:r>
    </w:p>
    <w:p w14:paraId="471B8B08" w14:textId="77777777" w:rsidR="00F774E8" w:rsidRPr="00F774E8" w:rsidRDefault="00F774E8" w:rsidP="00F774E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F774E8">
        <w:rPr>
          <w:rFonts w:ascii="Times New Roman" w:eastAsia="Times New Roman" w:hAnsi="Times New Roman" w:cs="Times New Roman"/>
          <w:b/>
          <w:bCs/>
          <w:color w:val="000000"/>
          <w:sz w:val="27"/>
          <w:szCs w:val="27"/>
        </w:rPr>
        <w:t>(Tentative) Homework Assignment</w:t>
      </w:r>
    </w:p>
    <w:p w14:paraId="06B196EA" w14:textId="77777777" w:rsidR="00F774E8" w:rsidRPr="00F774E8" w:rsidRDefault="00F774E8" w:rsidP="00F774E8">
      <w:pPr>
        <w:spacing w:after="0" w:line="240" w:lineRule="auto"/>
        <w:rPr>
          <w:rFonts w:ascii="Times New Roman" w:eastAsia="Times New Roman" w:hAnsi="Times New Roman" w:cs="Times New Roman"/>
          <w:sz w:val="24"/>
          <w:szCs w:val="24"/>
        </w:rPr>
      </w:pPr>
      <w:r w:rsidRPr="00F774E8">
        <w:rPr>
          <w:rFonts w:ascii="Times New Roman" w:eastAsia="Times New Roman" w:hAnsi="Times New Roman" w:cs="Times New Roman"/>
          <w:color w:val="000000"/>
          <w:sz w:val="24"/>
          <w:szCs w:val="24"/>
        </w:rPr>
        <w:lastRenderedPageBreak/>
        <w:br w:type="textWrapping" w:clear="all"/>
      </w:r>
    </w:p>
    <w:p w14:paraId="65F73CC9" w14:textId="77777777" w:rsidR="00F774E8" w:rsidRPr="00F774E8" w:rsidRDefault="00F774E8" w:rsidP="00F774E8">
      <w:pPr>
        <w:spacing w:after="0" w:line="240" w:lineRule="auto"/>
        <w:rPr>
          <w:rFonts w:ascii="Times New Roman" w:eastAsia="Times New Roman" w:hAnsi="Times New Roman" w:cs="Times New Roman"/>
          <w:color w:val="000000"/>
          <w:sz w:val="24"/>
          <w:szCs w:val="24"/>
        </w:rPr>
      </w:pPr>
      <w:bookmarkStart w:id="0" w:name="c1"/>
      <w:r w:rsidRPr="00F774E8">
        <w:rPr>
          <w:rFonts w:ascii="Times New Roman" w:eastAsia="Times New Roman" w:hAnsi="Times New Roman" w:cs="Times New Roman"/>
          <w:color w:val="000000"/>
          <w:sz w:val="24"/>
          <w:szCs w:val="24"/>
        </w:rPr>
        <w:t>Chapter 1</w:t>
      </w:r>
      <w:bookmarkEnd w:id="0"/>
    </w:p>
    <w:p w14:paraId="58E3EA8C" w14:textId="77777777" w:rsidR="00F774E8" w:rsidRPr="00F774E8" w:rsidRDefault="00F774E8" w:rsidP="00F774E8">
      <w:pPr>
        <w:spacing w:after="0" w:line="240" w:lineRule="auto"/>
        <w:ind w:left="720"/>
        <w:rPr>
          <w:rFonts w:ascii="Times New Roman" w:eastAsia="Times New Roman" w:hAnsi="Times New Roman" w:cs="Times New Roman"/>
          <w:color w:val="000000"/>
          <w:sz w:val="24"/>
          <w:szCs w:val="24"/>
        </w:rPr>
      </w:pPr>
      <w:r w:rsidRPr="00F774E8">
        <w:rPr>
          <w:rFonts w:ascii="Times New Roman" w:eastAsia="Times New Roman" w:hAnsi="Times New Roman" w:cs="Times New Roman"/>
          <w:color w:val="000000"/>
          <w:sz w:val="24"/>
          <w:szCs w:val="24"/>
        </w:rPr>
        <w:t>1.2: 1, 2, 3</w:t>
      </w:r>
      <w:r w:rsidRPr="00F774E8">
        <w:rPr>
          <w:rFonts w:ascii="Times New Roman" w:eastAsia="Times New Roman" w:hAnsi="Times New Roman" w:cs="Times New Roman"/>
          <w:color w:val="000000"/>
          <w:sz w:val="24"/>
          <w:szCs w:val="24"/>
        </w:rPr>
        <w:br/>
        <w:t>1.3: 1, 2</w:t>
      </w:r>
      <w:r w:rsidRPr="00F774E8">
        <w:rPr>
          <w:rFonts w:ascii="Times New Roman" w:eastAsia="Times New Roman" w:hAnsi="Times New Roman" w:cs="Times New Roman"/>
          <w:color w:val="000000"/>
          <w:sz w:val="24"/>
          <w:szCs w:val="24"/>
        </w:rPr>
        <w:br/>
        <w:t>1.4: 1, 3, 4, 5</w:t>
      </w:r>
      <w:r w:rsidRPr="00F774E8">
        <w:rPr>
          <w:rFonts w:ascii="Times New Roman" w:eastAsia="Times New Roman" w:hAnsi="Times New Roman" w:cs="Times New Roman"/>
          <w:color w:val="000000"/>
          <w:sz w:val="24"/>
          <w:szCs w:val="24"/>
        </w:rPr>
        <w:br/>
        <w:t>1.5: 1, 3</w:t>
      </w:r>
      <w:r w:rsidRPr="00F774E8">
        <w:rPr>
          <w:rFonts w:ascii="Times New Roman" w:eastAsia="Times New Roman" w:hAnsi="Times New Roman" w:cs="Times New Roman"/>
          <w:color w:val="000000"/>
          <w:sz w:val="24"/>
          <w:szCs w:val="24"/>
        </w:rPr>
        <w:br/>
        <w:t>1.6: 1b, 1d, 3a, 4b, 4c</w:t>
      </w:r>
      <w:r w:rsidRPr="00F774E8">
        <w:rPr>
          <w:rFonts w:ascii="Times New Roman" w:eastAsia="Times New Roman" w:hAnsi="Times New Roman" w:cs="Times New Roman"/>
          <w:color w:val="000000"/>
          <w:sz w:val="24"/>
          <w:szCs w:val="24"/>
        </w:rPr>
        <w:br/>
        <w:t>1.7: 1, 2, 3</w:t>
      </w:r>
      <w:r w:rsidRPr="00F774E8">
        <w:rPr>
          <w:rFonts w:ascii="Times New Roman" w:eastAsia="Times New Roman" w:hAnsi="Times New Roman" w:cs="Times New Roman"/>
          <w:color w:val="000000"/>
          <w:sz w:val="24"/>
          <w:szCs w:val="24"/>
        </w:rPr>
        <w:br/>
        <w:t>1.8: 4</w:t>
      </w:r>
      <w:r w:rsidRPr="00F774E8">
        <w:rPr>
          <w:rFonts w:ascii="Times New Roman" w:eastAsia="Times New Roman" w:hAnsi="Times New Roman" w:cs="Times New Roman"/>
          <w:color w:val="000000"/>
          <w:sz w:val="24"/>
          <w:szCs w:val="24"/>
        </w:rPr>
        <w:br/>
        <w:t>1.10: 1, 2</w:t>
      </w:r>
    </w:p>
    <w:p w14:paraId="3AA9DC8B" w14:textId="77777777" w:rsidR="00F774E8" w:rsidRPr="00F774E8" w:rsidRDefault="00F774E8" w:rsidP="00F774E8">
      <w:pPr>
        <w:spacing w:after="0" w:line="240" w:lineRule="auto"/>
        <w:ind w:left="720"/>
        <w:rPr>
          <w:rFonts w:ascii="Times New Roman" w:eastAsia="Times New Roman" w:hAnsi="Times New Roman" w:cs="Times New Roman"/>
          <w:color w:val="000000"/>
          <w:sz w:val="24"/>
          <w:szCs w:val="24"/>
        </w:rPr>
      </w:pPr>
      <w:r w:rsidRPr="00F774E8">
        <w:rPr>
          <w:rFonts w:ascii="Times New Roman" w:eastAsia="Times New Roman" w:hAnsi="Times New Roman" w:cs="Times New Roman"/>
          <w:color w:val="000000"/>
          <w:sz w:val="24"/>
          <w:szCs w:val="24"/>
        </w:rPr>
        <w:t> </w:t>
      </w:r>
    </w:p>
    <w:p w14:paraId="217E989D" w14:textId="77777777" w:rsidR="00F774E8" w:rsidRPr="00F774E8" w:rsidRDefault="00F774E8" w:rsidP="00F774E8">
      <w:pPr>
        <w:spacing w:after="0" w:line="240" w:lineRule="auto"/>
        <w:rPr>
          <w:rFonts w:ascii="Times New Roman" w:eastAsia="Times New Roman" w:hAnsi="Times New Roman" w:cs="Times New Roman"/>
          <w:color w:val="000000"/>
          <w:sz w:val="24"/>
          <w:szCs w:val="24"/>
        </w:rPr>
      </w:pPr>
      <w:bookmarkStart w:id="1" w:name="c2"/>
      <w:r w:rsidRPr="00F774E8">
        <w:rPr>
          <w:rFonts w:ascii="Times New Roman" w:eastAsia="Times New Roman" w:hAnsi="Times New Roman" w:cs="Times New Roman"/>
          <w:color w:val="000000"/>
          <w:sz w:val="24"/>
          <w:szCs w:val="24"/>
        </w:rPr>
        <w:t>Chapter 2</w:t>
      </w:r>
      <w:bookmarkEnd w:id="1"/>
    </w:p>
    <w:p w14:paraId="10B189E4" w14:textId="77777777" w:rsidR="00F774E8" w:rsidRPr="00F774E8" w:rsidRDefault="00F774E8" w:rsidP="00F774E8">
      <w:pPr>
        <w:spacing w:after="0" w:line="240" w:lineRule="auto"/>
        <w:ind w:left="720"/>
        <w:rPr>
          <w:rFonts w:ascii="Times New Roman" w:eastAsia="Times New Roman" w:hAnsi="Times New Roman" w:cs="Times New Roman"/>
          <w:color w:val="000000"/>
          <w:sz w:val="24"/>
          <w:szCs w:val="24"/>
        </w:rPr>
      </w:pPr>
      <w:r w:rsidRPr="00F774E8">
        <w:rPr>
          <w:rFonts w:ascii="Times New Roman" w:eastAsia="Times New Roman" w:hAnsi="Times New Roman" w:cs="Times New Roman"/>
          <w:color w:val="000000"/>
          <w:sz w:val="24"/>
          <w:szCs w:val="24"/>
        </w:rPr>
        <w:t>2.2: 1, 5, 6, 8</w:t>
      </w:r>
      <w:r w:rsidRPr="00F774E8">
        <w:rPr>
          <w:rFonts w:ascii="Times New Roman" w:eastAsia="Times New Roman" w:hAnsi="Times New Roman" w:cs="Times New Roman"/>
          <w:color w:val="000000"/>
          <w:sz w:val="24"/>
          <w:szCs w:val="24"/>
        </w:rPr>
        <w:br/>
        <w:t>2.3: 1, 3, 4</w:t>
      </w:r>
      <w:r w:rsidRPr="00F774E8">
        <w:rPr>
          <w:rFonts w:ascii="Times New Roman" w:eastAsia="Times New Roman" w:hAnsi="Times New Roman" w:cs="Times New Roman"/>
          <w:color w:val="000000"/>
          <w:sz w:val="24"/>
          <w:szCs w:val="24"/>
        </w:rPr>
        <w:br/>
        <w:t>2.4: 1, 2, 3, 4, 8,</w:t>
      </w:r>
      <w:r w:rsidRPr="00F774E8">
        <w:rPr>
          <w:rFonts w:ascii="Times New Roman" w:eastAsia="Times New Roman" w:hAnsi="Times New Roman" w:cs="Times New Roman"/>
          <w:color w:val="000000"/>
          <w:sz w:val="24"/>
          <w:szCs w:val="24"/>
        </w:rPr>
        <w:br/>
        <w:t>2.5: 3, 4, 6, 9</w:t>
      </w:r>
      <w:r w:rsidRPr="00F774E8">
        <w:rPr>
          <w:rFonts w:ascii="Times New Roman" w:eastAsia="Times New Roman" w:hAnsi="Times New Roman" w:cs="Times New Roman"/>
          <w:color w:val="000000"/>
          <w:sz w:val="24"/>
          <w:szCs w:val="24"/>
        </w:rPr>
        <w:br/>
        <w:t>2.6: 1, 5, 6</w:t>
      </w:r>
      <w:r w:rsidRPr="00F774E8">
        <w:rPr>
          <w:rFonts w:ascii="Times New Roman" w:eastAsia="Times New Roman" w:hAnsi="Times New Roman" w:cs="Times New Roman"/>
          <w:color w:val="000000"/>
          <w:sz w:val="24"/>
          <w:szCs w:val="24"/>
        </w:rPr>
        <w:br/>
        <w:t>2.7: 1, 2, 5, 6, 7</w:t>
      </w:r>
    </w:p>
    <w:p w14:paraId="0603B4EA" w14:textId="77777777" w:rsidR="00F774E8" w:rsidRPr="00F774E8" w:rsidRDefault="00F774E8" w:rsidP="00F774E8">
      <w:pPr>
        <w:spacing w:after="0" w:line="240" w:lineRule="auto"/>
        <w:ind w:left="720"/>
        <w:rPr>
          <w:rFonts w:ascii="Times New Roman" w:eastAsia="Times New Roman" w:hAnsi="Times New Roman" w:cs="Times New Roman"/>
          <w:color w:val="000000"/>
          <w:sz w:val="24"/>
          <w:szCs w:val="24"/>
        </w:rPr>
      </w:pPr>
      <w:r w:rsidRPr="00F774E8">
        <w:rPr>
          <w:rFonts w:ascii="Times New Roman" w:eastAsia="Times New Roman" w:hAnsi="Times New Roman" w:cs="Times New Roman"/>
          <w:color w:val="000000"/>
          <w:sz w:val="24"/>
          <w:szCs w:val="24"/>
        </w:rPr>
        <w:t> </w:t>
      </w:r>
    </w:p>
    <w:p w14:paraId="57403A9D" w14:textId="77777777" w:rsidR="00F774E8" w:rsidRPr="00F774E8" w:rsidRDefault="00F774E8" w:rsidP="00F774E8">
      <w:pPr>
        <w:spacing w:after="0" w:line="240" w:lineRule="auto"/>
        <w:rPr>
          <w:rFonts w:ascii="Times New Roman" w:eastAsia="Times New Roman" w:hAnsi="Times New Roman" w:cs="Times New Roman"/>
          <w:color w:val="000000"/>
          <w:sz w:val="24"/>
          <w:szCs w:val="24"/>
        </w:rPr>
      </w:pPr>
      <w:bookmarkStart w:id="2" w:name="c3"/>
      <w:r w:rsidRPr="00F774E8">
        <w:rPr>
          <w:rFonts w:ascii="Times New Roman" w:eastAsia="Times New Roman" w:hAnsi="Times New Roman" w:cs="Times New Roman"/>
          <w:color w:val="000000"/>
          <w:sz w:val="24"/>
          <w:szCs w:val="24"/>
        </w:rPr>
        <w:t>Chapter 3</w:t>
      </w:r>
      <w:bookmarkEnd w:id="2"/>
    </w:p>
    <w:p w14:paraId="56158F6C" w14:textId="77777777" w:rsidR="00F774E8" w:rsidRPr="00F774E8" w:rsidRDefault="00F774E8" w:rsidP="00F774E8">
      <w:pPr>
        <w:spacing w:after="0" w:line="240" w:lineRule="auto"/>
        <w:ind w:left="720"/>
        <w:rPr>
          <w:rFonts w:ascii="Times New Roman" w:eastAsia="Times New Roman" w:hAnsi="Times New Roman" w:cs="Times New Roman"/>
          <w:color w:val="000000"/>
          <w:sz w:val="24"/>
          <w:szCs w:val="24"/>
        </w:rPr>
      </w:pPr>
      <w:r w:rsidRPr="00F774E8">
        <w:rPr>
          <w:rFonts w:ascii="Times New Roman" w:eastAsia="Times New Roman" w:hAnsi="Times New Roman" w:cs="Times New Roman"/>
          <w:color w:val="000000"/>
          <w:sz w:val="24"/>
          <w:szCs w:val="24"/>
        </w:rPr>
        <w:t>3.2: 5</w:t>
      </w:r>
      <w:r w:rsidRPr="00F774E8">
        <w:rPr>
          <w:rFonts w:ascii="Times New Roman" w:eastAsia="Times New Roman" w:hAnsi="Times New Roman" w:cs="Times New Roman"/>
          <w:color w:val="000000"/>
          <w:sz w:val="24"/>
          <w:szCs w:val="24"/>
        </w:rPr>
        <w:br/>
        <w:t>3.4: 1, 2, 3, 5, 8, 9, 10</w:t>
      </w:r>
      <w:r w:rsidRPr="00F774E8">
        <w:rPr>
          <w:rFonts w:ascii="Times New Roman" w:eastAsia="Times New Roman" w:hAnsi="Times New Roman" w:cs="Times New Roman"/>
          <w:color w:val="000000"/>
          <w:sz w:val="24"/>
          <w:szCs w:val="24"/>
        </w:rPr>
        <w:br/>
        <w:t>3.5: 1</w:t>
      </w:r>
      <w:r w:rsidRPr="00F774E8">
        <w:rPr>
          <w:rFonts w:ascii="Times New Roman" w:eastAsia="Times New Roman" w:hAnsi="Times New Roman" w:cs="Times New Roman"/>
          <w:color w:val="000000"/>
          <w:sz w:val="24"/>
          <w:szCs w:val="24"/>
        </w:rPr>
        <w:br/>
        <w:t>3.6: 2, 3, 4</w:t>
      </w:r>
      <w:r w:rsidRPr="00F774E8">
        <w:rPr>
          <w:rFonts w:ascii="Times New Roman" w:eastAsia="Times New Roman" w:hAnsi="Times New Roman" w:cs="Times New Roman"/>
          <w:color w:val="000000"/>
          <w:sz w:val="24"/>
          <w:szCs w:val="24"/>
        </w:rPr>
        <w:br/>
        <w:t>3.7: 1</w:t>
      </w:r>
    </w:p>
    <w:p w14:paraId="142BFBC7" w14:textId="77777777" w:rsidR="00F774E8" w:rsidRPr="00F774E8" w:rsidRDefault="00F774E8" w:rsidP="00F774E8">
      <w:pPr>
        <w:spacing w:after="0" w:line="240" w:lineRule="auto"/>
        <w:ind w:left="720"/>
        <w:rPr>
          <w:rFonts w:ascii="Times New Roman" w:eastAsia="Times New Roman" w:hAnsi="Times New Roman" w:cs="Times New Roman"/>
          <w:color w:val="000000"/>
          <w:sz w:val="24"/>
          <w:szCs w:val="24"/>
        </w:rPr>
      </w:pPr>
      <w:r w:rsidRPr="00F774E8">
        <w:rPr>
          <w:rFonts w:ascii="Times New Roman" w:eastAsia="Times New Roman" w:hAnsi="Times New Roman" w:cs="Times New Roman"/>
          <w:color w:val="000000"/>
          <w:sz w:val="24"/>
          <w:szCs w:val="24"/>
        </w:rPr>
        <w:t> </w:t>
      </w:r>
    </w:p>
    <w:p w14:paraId="7666B717" w14:textId="77777777" w:rsidR="00F774E8" w:rsidRPr="00F774E8" w:rsidRDefault="00F774E8" w:rsidP="00F774E8">
      <w:pPr>
        <w:spacing w:after="0" w:line="240" w:lineRule="auto"/>
        <w:rPr>
          <w:rFonts w:ascii="Times New Roman" w:eastAsia="Times New Roman" w:hAnsi="Times New Roman" w:cs="Times New Roman"/>
          <w:color w:val="000000"/>
          <w:sz w:val="24"/>
          <w:szCs w:val="24"/>
        </w:rPr>
      </w:pPr>
      <w:bookmarkStart w:id="3" w:name="c4"/>
      <w:r w:rsidRPr="00F774E8">
        <w:rPr>
          <w:rFonts w:ascii="Times New Roman" w:eastAsia="Times New Roman" w:hAnsi="Times New Roman" w:cs="Times New Roman"/>
          <w:color w:val="000000"/>
          <w:sz w:val="24"/>
          <w:szCs w:val="24"/>
        </w:rPr>
        <w:t>Chapter 4</w:t>
      </w:r>
      <w:bookmarkEnd w:id="3"/>
    </w:p>
    <w:p w14:paraId="5D8AD73A" w14:textId="77777777" w:rsidR="00F774E8" w:rsidRPr="00F774E8" w:rsidRDefault="00F774E8" w:rsidP="00F774E8">
      <w:pPr>
        <w:spacing w:after="0" w:line="240" w:lineRule="auto"/>
        <w:ind w:left="720"/>
        <w:rPr>
          <w:rFonts w:ascii="Times New Roman" w:eastAsia="Times New Roman" w:hAnsi="Times New Roman" w:cs="Times New Roman"/>
          <w:color w:val="000000"/>
          <w:sz w:val="24"/>
          <w:szCs w:val="24"/>
        </w:rPr>
      </w:pPr>
      <w:r w:rsidRPr="00F774E8">
        <w:rPr>
          <w:rFonts w:ascii="Times New Roman" w:eastAsia="Times New Roman" w:hAnsi="Times New Roman" w:cs="Times New Roman"/>
          <w:color w:val="000000"/>
          <w:sz w:val="24"/>
          <w:szCs w:val="24"/>
        </w:rPr>
        <w:t>4.2: 1, 2, 4</w:t>
      </w:r>
      <w:r w:rsidRPr="00F774E8">
        <w:rPr>
          <w:rFonts w:ascii="Times New Roman" w:eastAsia="Times New Roman" w:hAnsi="Times New Roman" w:cs="Times New Roman"/>
          <w:color w:val="000000"/>
          <w:sz w:val="24"/>
          <w:szCs w:val="24"/>
        </w:rPr>
        <w:br/>
        <w:t>4.4: 1, 3</w:t>
      </w:r>
      <w:r w:rsidRPr="00F774E8">
        <w:rPr>
          <w:rFonts w:ascii="Times New Roman" w:eastAsia="Times New Roman" w:hAnsi="Times New Roman" w:cs="Times New Roman"/>
          <w:color w:val="000000"/>
          <w:sz w:val="24"/>
          <w:szCs w:val="24"/>
        </w:rPr>
        <w:br/>
        <w:t>4.5: 1, 2, 4</w:t>
      </w:r>
    </w:p>
    <w:p w14:paraId="326FBF3C" w14:textId="77777777" w:rsidR="00F774E8" w:rsidRPr="00F774E8" w:rsidRDefault="00F774E8" w:rsidP="00F774E8">
      <w:pPr>
        <w:spacing w:after="0" w:line="240" w:lineRule="auto"/>
        <w:ind w:left="720"/>
        <w:rPr>
          <w:rFonts w:ascii="Times New Roman" w:eastAsia="Times New Roman" w:hAnsi="Times New Roman" w:cs="Times New Roman"/>
          <w:color w:val="000000"/>
          <w:sz w:val="24"/>
          <w:szCs w:val="24"/>
        </w:rPr>
      </w:pPr>
      <w:r w:rsidRPr="00F774E8">
        <w:rPr>
          <w:rFonts w:ascii="Times New Roman" w:eastAsia="Times New Roman" w:hAnsi="Times New Roman" w:cs="Times New Roman"/>
          <w:color w:val="000000"/>
          <w:sz w:val="24"/>
          <w:szCs w:val="24"/>
        </w:rPr>
        <w:t> </w:t>
      </w:r>
    </w:p>
    <w:p w14:paraId="0408419C" w14:textId="77777777" w:rsidR="00F774E8" w:rsidRPr="00F774E8" w:rsidRDefault="00F774E8" w:rsidP="00F774E8">
      <w:pPr>
        <w:spacing w:after="0" w:line="240" w:lineRule="auto"/>
        <w:ind w:left="720"/>
        <w:rPr>
          <w:rFonts w:ascii="Times New Roman" w:eastAsia="Times New Roman" w:hAnsi="Times New Roman" w:cs="Times New Roman"/>
          <w:color w:val="000000"/>
          <w:sz w:val="24"/>
          <w:szCs w:val="24"/>
        </w:rPr>
      </w:pPr>
      <w:r w:rsidRPr="00F774E8">
        <w:rPr>
          <w:rFonts w:ascii="Times New Roman" w:eastAsia="Times New Roman" w:hAnsi="Times New Roman" w:cs="Times New Roman"/>
          <w:color w:val="000000"/>
          <w:sz w:val="24"/>
          <w:szCs w:val="24"/>
        </w:rPr>
        <w:t> </w:t>
      </w:r>
    </w:p>
    <w:p w14:paraId="4BC9A4DC" w14:textId="77777777" w:rsidR="00F774E8" w:rsidRPr="00F774E8" w:rsidRDefault="00F774E8" w:rsidP="00F774E8">
      <w:pPr>
        <w:spacing w:after="0" w:line="240" w:lineRule="auto"/>
        <w:ind w:left="720"/>
        <w:rPr>
          <w:rFonts w:ascii="Times New Roman" w:eastAsia="Times New Roman" w:hAnsi="Times New Roman" w:cs="Times New Roman"/>
          <w:color w:val="000000"/>
          <w:sz w:val="24"/>
          <w:szCs w:val="24"/>
        </w:rPr>
      </w:pPr>
      <w:r w:rsidRPr="00F774E8">
        <w:rPr>
          <w:rFonts w:ascii="Times New Roman" w:eastAsia="Times New Roman" w:hAnsi="Times New Roman" w:cs="Times New Roman"/>
          <w:color w:val="000000"/>
          <w:sz w:val="24"/>
          <w:szCs w:val="24"/>
        </w:rPr>
        <w:t> </w:t>
      </w:r>
    </w:p>
    <w:p w14:paraId="11C665B0" w14:textId="77777777" w:rsidR="00F774E8" w:rsidRPr="00F774E8" w:rsidRDefault="00F774E8" w:rsidP="00F774E8">
      <w:pPr>
        <w:spacing w:after="0" w:line="240" w:lineRule="auto"/>
        <w:rPr>
          <w:rFonts w:ascii="Times New Roman" w:eastAsia="Times New Roman" w:hAnsi="Times New Roman" w:cs="Times New Roman"/>
          <w:sz w:val="24"/>
          <w:szCs w:val="24"/>
        </w:rPr>
      </w:pPr>
      <w:r w:rsidRPr="00F774E8">
        <w:rPr>
          <w:rFonts w:ascii="Times New Roman" w:eastAsia="Times New Roman" w:hAnsi="Times New Roman" w:cs="Times New Roman"/>
          <w:b/>
          <w:bCs/>
          <w:color w:val="000000"/>
          <w:sz w:val="27"/>
          <w:szCs w:val="27"/>
        </w:rPr>
        <w:br w:type="textWrapping" w:clear="all"/>
      </w:r>
    </w:p>
    <w:p w14:paraId="0337DBA5" w14:textId="77777777" w:rsidR="00F774E8" w:rsidRPr="00F774E8" w:rsidRDefault="00F774E8" w:rsidP="00F774E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F774E8">
        <w:rPr>
          <w:rFonts w:ascii="Times New Roman" w:eastAsia="Times New Roman" w:hAnsi="Times New Roman" w:cs="Times New Roman"/>
          <w:b/>
          <w:bCs/>
          <w:color w:val="000000"/>
          <w:sz w:val="27"/>
          <w:szCs w:val="27"/>
        </w:rPr>
        <w:t> </w:t>
      </w:r>
    </w:p>
    <w:p w14:paraId="10F20018" w14:textId="77777777" w:rsidR="00F774E8" w:rsidRPr="00F774E8" w:rsidRDefault="00F774E8" w:rsidP="00F774E8">
      <w:pPr>
        <w:spacing w:before="100" w:beforeAutospacing="1" w:after="100" w:afterAutospacing="1" w:line="240" w:lineRule="auto"/>
        <w:rPr>
          <w:rFonts w:ascii="Times New Roman" w:eastAsia="Times New Roman" w:hAnsi="Times New Roman" w:cs="Times New Roman"/>
          <w:color w:val="000000"/>
          <w:sz w:val="24"/>
          <w:szCs w:val="24"/>
        </w:rPr>
      </w:pPr>
      <w:r w:rsidRPr="00F774E8">
        <w:rPr>
          <w:rFonts w:ascii="Times New Roman" w:eastAsia="Times New Roman" w:hAnsi="Times New Roman" w:cs="Times New Roman"/>
          <w:color w:val="000000"/>
          <w:sz w:val="24"/>
          <w:szCs w:val="24"/>
        </w:rPr>
        <w:t>The homework assigned for the material covered by a test will be handed in at the beginning of the period on the day you are tested over the material. Be sure to adhere to the following:</w:t>
      </w:r>
    </w:p>
    <w:p w14:paraId="2EFA4036" w14:textId="77777777" w:rsidR="00F774E8" w:rsidRPr="00F774E8" w:rsidRDefault="00F774E8" w:rsidP="00F774E8">
      <w:pPr>
        <w:numPr>
          <w:ilvl w:val="0"/>
          <w:numId w:val="1"/>
        </w:numPr>
        <w:spacing w:after="0" w:line="240" w:lineRule="auto"/>
        <w:rPr>
          <w:rFonts w:ascii="Times New Roman" w:eastAsia="Times New Roman" w:hAnsi="Times New Roman" w:cs="Times New Roman"/>
          <w:color w:val="000000"/>
          <w:sz w:val="24"/>
          <w:szCs w:val="24"/>
        </w:rPr>
      </w:pPr>
      <w:r w:rsidRPr="00F774E8">
        <w:rPr>
          <w:rFonts w:ascii="Times New Roman" w:eastAsia="Times New Roman" w:hAnsi="Times New Roman" w:cs="Times New Roman"/>
          <w:color w:val="000000"/>
          <w:sz w:val="24"/>
          <w:szCs w:val="24"/>
        </w:rPr>
        <w:t>Homework must be handed in on 8½ by 11 inch paper in a notebook or folder.</w:t>
      </w:r>
    </w:p>
    <w:p w14:paraId="517E1788" w14:textId="77777777" w:rsidR="00F774E8" w:rsidRPr="00F774E8" w:rsidRDefault="00F774E8" w:rsidP="00F774E8">
      <w:pPr>
        <w:numPr>
          <w:ilvl w:val="0"/>
          <w:numId w:val="1"/>
        </w:numPr>
        <w:spacing w:after="0" w:line="240" w:lineRule="auto"/>
        <w:rPr>
          <w:rFonts w:ascii="Times New Roman" w:eastAsia="Times New Roman" w:hAnsi="Times New Roman" w:cs="Times New Roman"/>
          <w:color w:val="000000"/>
          <w:sz w:val="24"/>
          <w:szCs w:val="24"/>
        </w:rPr>
      </w:pPr>
      <w:r w:rsidRPr="00F774E8">
        <w:rPr>
          <w:rFonts w:ascii="Times New Roman" w:eastAsia="Times New Roman" w:hAnsi="Times New Roman" w:cs="Times New Roman"/>
          <w:color w:val="000000"/>
          <w:sz w:val="24"/>
          <w:szCs w:val="24"/>
        </w:rPr>
        <w:t>Homework must be your own work, but you are encouraged to work together to figure out how to do it. It is to be a learning experience.</w:t>
      </w:r>
    </w:p>
    <w:p w14:paraId="6D5993EC" w14:textId="77777777" w:rsidR="00F774E8" w:rsidRPr="00F774E8" w:rsidRDefault="00F774E8" w:rsidP="00F774E8">
      <w:pPr>
        <w:numPr>
          <w:ilvl w:val="0"/>
          <w:numId w:val="1"/>
        </w:numPr>
        <w:spacing w:after="0" w:line="240" w:lineRule="auto"/>
        <w:rPr>
          <w:rFonts w:ascii="Times New Roman" w:eastAsia="Times New Roman" w:hAnsi="Times New Roman" w:cs="Times New Roman"/>
          <w:color w:val="000000"/>
          <w:sz w:val="24"/>
          <w:szCs w:val="24"/>
        </w:rPr>
      </w:pPr>
      <w:r w:rsidRPr="00F774E8">
        <w:rPr>
          <w:rFonts w:ascii="Times New Roman" w:eastAsia="Times New Roman" w:hAnsi="Times New Roman" w:cs="Times New Roman"/>
          <w:color w:val="000000"/>
          <w:sz w:val="24"/>
          <w:szCs w:val="24"/>
        </w:rPr>
        <w:lastRenderedPageBreak/>
        <w:t>Homework must be neat and well organized.You should use proper notation and complete sentences. Yes and no answers by themselves are never appropriate. In the past, some students only wrote the answers found in the back of the book. They didn't get any credit.</w:t>
      </w:r>
    </w:p>
    <w:p w14:paraId="208CA492" w14:textId="77777777" w:rsidR="00F774E8" w:rsidRPr="00F774E8" w:rsidRDefault="00F774E8" w:rsidP="00F774E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F774E8">
        <w:rPr>
          <w:rFonts w:ascii="Times New Roman" w:eastAsia="Times New Roman" w:hAnsi="Times New Roman" w:cs="Times New Roman"/>
          <w:b/>
          <w:bCs/>
          <w:color w:val="000000"/>
          <w:sz w:val="27"/>
          <w:szCs w:val="27"/>
        </w:rPr>
        <w:t>Copyright Policy</w:t>
      </w:r>
    </w:p>
    <w:p w14:paraId="4E9234CD" w14:textId="77777777" w:rsidR="00F774E8" w:rsidRPr="00F774E8" w:rsidRDefault="00F774E8" w:rsidP="00F774E8">
      <w:pPr>
        <w:spacing w:before="100" w:beforeAutospacing="1" w:after="100" w:afterAutospacing="1" w:line="240" w:lineRule="auto"/>
        <w:rPr>
          <w:rFonts w:ascii="Times New Roman" w:eastAsia="Times New Roman" w:hAnsi="Times New Roman" w:cs="Times New Roman"/>
          <w:color w:val="000000"/>
          <w:sz w:val="24"/>
          <w:szCs w:val="24"/>
        </w:rPr>
      </w:pPr>
      <w:r w:rsidRPr="00F774E8">
        <w:rPr>
          <w:rFonts w:ascii="Times New Roman" w:eastAsia="Times New Roman" w:hAnsi="Times New Roman" w:cs="Times New Roman"/>
          <w:color w:val="000000"/>
          <w:sz w:val="24"/>
          <w:szCs w:val="24"/>
        </w:rPr>
        <w:t>Copyright-2012  David D. Brown as to this syllabus and all lectures. Students are prohibited from selling (or being paid for taking) notes during the course to, or by any person, or commercial firm, without the express written permission of the professor teaching the course.</w:t>
      </w:r>
    </w:p>
    <w:p w14:paraId="5A008C6A" w14:textId="77777777" w:rsidR="00F774E8" w:rsidRPr="00F774E8" w:rsidRDefault="00F774E8" w:rsidP="00F774E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F774E8">
        <w:rPr>
          <w:rFonts w:ascii="Times New Roman" w:eastAsia="Times New Roman" w:hAnsi="Times New Roman" w:cs="Times New Roman"/>
          <w:b/>
          <w:bCs/>
          <w:color w:val="000000"/>
          <w:sz w:val="27"/>
          <w:szCs w:val="27"/>
        </w:rPr>
        <w:t>General Policies</w:t>
      </w:r>
    </w:p>
    <w:p w14:paraId="6217A695" w14:textId="77777777" w:rsidR="00F774E8" w:rsidRPr="00F774E8" w:rsidRDefault="00F774E8" w:rsidP="00F774E8">
      <w:pPr>
        <w:numPr>
          <w:ilvl w:val="0"/>
          <w:numId w:val="2"/>
        </w:numPr>
        <w:spacing w:after="0" w:line="240" w:lineRule="auto"/>
        <w:rPr>
          <w:rFonts w:ascii="Times New Roman" w:eastAsia="Times New Roman" w:hAnsi="Times New Roman" w:cs="Times New Roman"/>
          <w:color w:val="000000"/>
          <w:sz w:val="24"/>
          <w:szCs w:val="24"/>
        </w:rPr>
      </w:pPr>
      <w:r w:rsidRPr="00F774E8">
        <w:rPr>
          <w:rFonts w:ascii="Times New Roman" w:eastAsia="Times New Roman" w:hAnsi="Times New Roman" w:cs="Times New Roman"/>
          <w:color w:val="000000"/>
          <w:sz w:val="24"/>
          <w:szCs w:val="24"/>
        </w:rPr>
        <w:t>Calculator Requirements: TI-89 Calculator</w:t>
      </w:r>
    </w:p>
    <w:p w14:paraId="405E876F" w14:textId="77777777" w:rsidR="00F774E8" w:rsidRPr="00F774E8" w:rsidRDefault="00F774E8" w:rsidP="00F774E8">
      <w:pPr>
        <w:numPr>
          <w:ilvl w:val="0"/>
          <w:numId w:val="2"/>
        </w:numPr>
        <w:spacing w:after="0" w:line="240" w:lineRule="auto"/>
        <w:rPr>
          <w:rFonts w:ascii="Times New Roman" w:eastAsia="Times New Roman" w:hAnsi="Times New Roman" w:cs="Times New Roman"/>
          <w:color w:val="000000"/>
          <w:sz w:val="24"/>
          <w:szCs w:val="24"/>
        </w:rPr>
      </w:pPr>
      <w:r w:rsidRPr="00F774E8">
        <w:rPr>
          <w:rFonts w:ascii="Times New Roman" w:eastAsia="Times New Roman" w:hAnsi="Times New Roman" w:cs="Times New Roman"/>
          <w:color w:val="000000"/>
          <w:sz w:val="24"/>
          <w:szCs w:val="24"/>
        </w:rPr>
        <w:t>At least a grade of C in </w:t>
      </w:r>
      <w:r w:rsidRPr="00F774E8">
        <w:rPr>
          <w:rFonts w:ascii="Times New Roman" w:eastAsia="Times New Roman" w:hAnsi="Times New Roman" w:cs="Times New Roman"/>
          <w:i/>
          <w:iCs/>
          <w:color w:val="000000"/>
          <w:sz w:val="24"/>
          <w:szCs w:val="24"/>
        </w:rPr>
        <w:t>Prerequisites</w:t>
      </w:r>
    </w:p>
    <w:p w14:paraId="057E76FC" w14:textId="77777777" w:rsidR="00F774E8" w:rsidRPr="00F774E8" w:rsidRDefault="00F774E8" w:rsidP="00F774E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F774E8">
        <w:rPr>
          <w:rFonts w:ascii="Times New Roman" w:eastAsia="Times New Roman" w:hAnsi="Times New Roman" w:cs="Times New Roman"/>
          <w:b/>
          <w:bCs/>
          <w:color w:val="000000"/>
          <w:sz w:val="27"/>
          <w:szCs w:val="27"/>
        </w:rPr>
        <w:t> </w:t>
      </w:r>
    </w:p>
    <w:p w14:paraId="5FA743DD" w14:textId="77777777" w:rsidR="00F774E8" w:rsidRPr="00F774E8" w:rsidRDefault="00F774E8" w:rsidP="00F774E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F774E8">
        <w:rPr>
          <w:rFonts w:ascii="Times New Roman" w:eastAsia="Times New Roman" w:hAnsi="Times New Roman" w:cs="Times New Roman"/>
          <w:b/>
          <w:bCs/>
          <w:color w:val="000000"/>
          <w:sz w:val="27"/>
          <w:szCs w:val="27"/>
        </w:rPr>
        <w:t> </w:t>
      </w:r>
    </w:p>
    <w:p w14:paraId="2EE35678" w14:textId="77777777" w:rsidR="00F774E8" w:rsidRPr="00F774E8" w:rsidRDefault="00F774E8" w:rsidP="00F774E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F774E8">
        <w:rPr>
          <w:rFonts w:ascii="Times New Roman" w:eastAsia="Times New Roman" w:hAnsi="Times New Roman" w:cs="Times New Roman"/>
          <w:b/>
          <w:bCs/>
          <w:color w:val="000000"/>
          <w:sz w:val="27"/>
          <w:szCs w:val="27"/>
        </w:rPr>
        <w:t>Grading Scale</w:t>
      </w:r>
    </w:p>
    <w:tbl>
      <w:tblPr>
        <w:tblW w:w="0" w:type="auto"/>
        <w:tblCellMar>
          <w:left w:w="0" w:type="dxa"/>
          <w:right w:w="0" w:type="dxa"/>
        </w:tblCellMar>
        <w:tblLook w:val="04A0" w:firstRow="1" w:lastRow="0" w:firstColumn="1" w:lastColumn="0" w:noHBand="0" w:noVBand="1"/>
      </w:tblPr>
      <w:tblGrid>
        <w:gridCol w:w="937"/>
        <w:gridCol w:w="804"/>
        <w:gridCol w:w="210"/>
        <w:gridCol w:w="937"/>
        <w:gridCol w:w="804"/>
      </w:tblGrid>
      <w:tr w:rsidR="00F774E8" w:rsidRPr="00F774E8" w14:paraId="29E15182" w14:textId="77777777" w:rsidTr="00F774E8">
        <w:tc>
          <w:tcPr>
            <w:tcW w:w="0" w:type="auto"/>
            <w:tcBorders>
              <w:top w:val="single" w:sz="8" w:space="0" w:color="111111"/>
              <w:left w:val="single" w:sz="8" w:space="0" w:color="111111"/>
              <w:bottom w:val="nil"/>
              <w:right w:val="nil"/>
            </w:tcBorders>
            <w:shd w:val="clear" w:color="auto" w:fill="C0C0C0"/>
            <w:tcMar>
              <w:top w:w="0" w:type="dxa"/>
              <w:left w:w="75" w:type="dxa"/>
              <w:bottom w:w="0" w:type="dxa"/>
              <w:right w:w="75" w:type="dxa"/>
            </w:tcMar>
            <w:vAlign w:val="center"/>
            <w:hideMark/>
          </w:tcPr>
          <w:p w14:paraId="6279039F"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b/>
                <w:bCs/>
                <w:sz w:val="24"/>
                <w:szCs w:val="24"/>
              </w:rPr>
              <w:t>Percent</w:t>
            </w:r>
          </w:p>
        </w:tc>
        <w:tc>
          <w:tcPr>
            <w:tcW w:w="0" w:type="auto"/>
            <w:tcBorders>
              <w:top w:val="single" w:sz="8" w:space="0" w:color="111111"/>
              <w:left w:val="nil"/>
              <w:bottom w:val="nil"/>
              <w:right w:val="nil"/>
            </w:tcBorders>
            <w:shd w:val="clear" w:color="auto" w:fill="C0C0C0"/>
            <w:tcMar>
              <w:top w:w="0" w:type="dxa"/>
              <w:left w:w="75" w:type="dxa"/>
              <w:bottom w:w="0" w:type="dxa"/>
              <w:right w:w="75" w:type="dxa"/>
            </w:tcMar>
            <w:vAlign w:val="center"/>
            <w:hideMark/>
          </w:tcPr>
          <w:p w14:paraId="578CD648"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b/>
                <w:bCs/>
                <w:sz w:val="24"/>
                <w:szCs w:val="24"/>
              </w:rPr>
              <w:t>Grade</w:t>
            </w:r>
          </w:p>
        </w:tc>
        <w:tc>
          <w:tcPr>
            <w:tcW w:w="0" w:type="auto"/>
            <w:vMerge w:val="restart"/>
            <w:tcBorders>
              <w:top w:val="single" w:sz="8" w:space="0" w:color="111111"/>
              <w:left w:val="nil"/>
              <w:bottom w:val="single" w:sz="8" w:space="0" w:color="111111"/>
              <w:right w:val="nil"/>
            </w:tcBorders>
            <w:shd w:val="clear" w:color="auto" w:fill="FFFFFF"/>
            <w:tcMar>
              <w:top w:w="0" w:type="dxa"/>
              <w:left w:w="75" w:type="dxa"/>
              <w:bottom w:w="0" w:type="dxa"/>
              <w:right w:w="75" w:type="dxa"/>
            </w:tcMar>
            <w:vAlign w:val="center"/>
            <w:hideMark/>
          </w:tcPr>
          <w:p w14:paraId="51057B18" w14:textId="77777777" w:rsidR="00F774E8" w:rsidRPr="00F774E8" w:rsidRDefault="00F774E8" w:rsidP="00F774E8">
            <w:pPr>
              <w:spacing w:after="0" w:line="240" w:lineRule="auto"/>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 </w:t>
            </w:r>
          </w:p>
        </w:tc>
        <w:tc>
          <w:tcPr>
            <w:tcW w:w="0" w:type="auto"/>
            <w:tcBorders>
              <w:top w:val="single" w:sz="8" w:space="0" w:color="111111"/>
              <w:left w:val="nil"/>
              <w:bottom w:val="nil"/>
              <w:right w:val="nil"/>
            </w:tcBorders>
            <w:shd w:val="clear" w:color="auto" w:fill="C0C0C0"/>
            <w:tcMar>
              <w:top w:w="0" w:type="dxa"/>
              <w:left w:w="75" w:type="dxa"/>
              <w:bottom w:w="0" w:type="dxa"/>
              <w:right w:w="75" w:type="dxa"/>
            </w:tcMar>
            <w:vAlign w:val="center"/>
            <w:hideMark/>
          </w:tcPr>
          <w:p w14:paraId="5A5039FC"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b/>
                <w:bCs/>
                <w:sz w:val="24"/>
                <w:szCs w:val="24"/>
              </w:rPr>
              <w:t>Percent</w:t>
            </w:r>
          </w:p>
        </w:tc>
        <w:tc>
          <w:tcPr>
            <w:tcW w:w="0" w:type="auto"/>
            <w:tcBorders>
              <w:top w:val="single" w:sz="8" w:space="0" w:color="111111"/>
              <w:left w:val="nil"/>
              <w:bottom w:val="nil"/>
              <w:right w:val="single" w:sz="8" w:space="0" w:color="111111"/>
            </w:tcBorders>
            <w:shd w:val="clear" w:color="auto" w:fill="C0C0C0"/>
            <w:tcMar>
              <w:top w:w="0" w:type="dxa"/>
              <w:left w:w="75" w:type="dxa"/>
              <w:bottom w:w="0" w:type="dxa"/>
              <w:right w:w="75" w:type="dxa"/>
            </w:tcMar>
            <w:vAlign w:val="center"/>
            <w:hideMark/>
          </w:tcPr>
          <w:p w14:paraId="52CD5276" w14:textId="77777777" w:rsidR="00F774E8" w:rsidRPr="00F774E8" w:rsidRDefault="00F774E8" w:rsidP="00F774E8">
            <w:pPr>
              <w:spacing w:after="0" w:line="240" w:lineRule="auto"/>
              <w:jc w:val="center"/>
              <w:rPr>
                <w:rFonts w:ascii="Times New Roman" w:eastAsia="Times New Roman" w:hAnsi="Times New Roman" w:cs="Times New Roman"/>
                <w:sz w:val="24"/>
                <w:szCs w:val="24"/>
              </w:rPr>
            </w:pPr>
            <w:r w:rsidRPr="00F774E8">
              <w:rPr>
                <w:rFonts w:ascii="Times New Roman" w:eastAsia="Times New Roman" w:hAnsi="Times New Roman" w:cs="Times New Roman"/>
                <w:b/>
                <w:bCs/>
                <w:sz w:val="24"/>
                <w:szCs w:val="24"/>
              </w:rPr>
              <w:t>Grade</w:t>
            </w:r>
          </w:p>
        </w:tc>
      </w:tr>
      <w:tr w:rsidR="00F774E8" w:rsidRPr="00F774E8" w14:paraId="58C42973" w14:textId="77777777" w:rsidTr="00F774E8">
        <w:tc>
          <w:tcPr>
            <w:tcW w:w="0" w:type="auto"/>
            <w:tcBorders>
              <w:top w:val="nil"/>
              <w:left w:val="single" w:sz="8" w:space="0" w:color="111111"/>
              <w:bottom w:val="nil"/>
              <w:right w:val="nil"/>
            </w:tcBorders>
            <w:shd w:val="clear" w:color="auto" w:fill="FFFFFF"/>
            <w:tcMar>
              <w:top w:w="0" w:type="dxa"/>
              <w:left w:w="75" w:type="dxa"/>
              <w:bottom w:w="0" w:type="dxa"/>
              <w:right w:w="75" w:type="dxa"/>
            </w:tcMar>
            <w:vAlign w:val="center"/>
            <w:hideMark/>
          </w:tcPr>
          <w:p w14:paraId="4400BD7F" w14:textId="77777777" w:rsidR="00F774E8" w:rsidRPr="00F774E8" w:rsidRDefault="00F774E8" w:rsidP="00F774E8">
            <w:pPr>
              <w:spacing w:after="0" w:line="240" w:lineRule="auto"/>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93-</w:t>
            </w:r>
          </w:p>
        </w:tc>
        <w:tc>
          <w:tcPr>
            <w:tcW w:w="0" w:type="auto"/>
            <w:tcBorders>
              <w:top w:val="nil"/>
              <w:left w:val="nil"/>
              <w:bottom w:val="nil"/>
              <w:right w:val="nil"/>
            </w:tcBorders>
            <w:shd w:val="clear" w:color="auto" w:fill="FFFFFF"/>
            <w:tcMar>
              <w:top w:w="0" w:type="dxa"/>
              <w:left w:w="75" w:type="dxa"/>
              <w:bottom w:w="0" w:type="dxa"/>
              <w:right w:w="75" w:type="dxa"/>
            </w:tcMar>
            <w:vAlign w:val="center"/>
            <w:hideMark/>
          </w:tcPr>
          <w:p w14:paraId="6B727FBC" w14:textId="77777777" w:rsidR="00F774E8" w:rsidRPr="00F774E8" w:rsidRDefault="00F774E8" w:rsidP="00F774E8">
            <w:pPr>
              <w:spacing w:after="0" w:line="240" w:lineRule="auto"/>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A</w:t>
            </w:r>
          </w:p>
        </w:tc>
        <w:tc>
          <w:tcPr>
            <w:tcW w:w="0" w:type="auto"/>
            <w:vMerge/>
            <w:tcBorders>
              <w:top w:val="single" w:sz="8" w:space="0" w:color="111111"/>
              <w:left w:val="nil"/>
              <w:bottom w:val="single" w:sz="8" w:space="0" w:color="111111"/>
              <w:right w:val="nil"/>
            </w:tcBorders>
            <w:vAlign w:val="center"/>
            <w:hideMark/>
          </w:tcPr>
          <w:p w14:paraId="229B3DE5" w14:textId="77777777" w:rsidR="00F774E8" w:rsidRPr="00F774E8" w:rsidRDefault="00F774E8" w:rsidP="00F774E8">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FFFFFF"/>
            <w:tcMar>
              <w:top w:w="0" w:type="dxa"/>
              <w:left w:w="75" w:type="dxa"/>
              <w:bottom w:w="0" w:type="dxa"/>
              <w:right w:w="75" w:type="dxa"/>
            </w:tcMar>
            <w:vAlign w:val="center"/>
            <w:hideMark/>
          </w:tcPr>
          <w:p w14:paraId="38A23190" w14:textId="77777777" w:rsidR="00F774E8" w:rsidRPr="00F774E8" w:rsidRDefault="00F774E8" w:rsidP="00F774E8">
            <w:pPr>
              <w:spacing w:after="0" w:line="240" w:lineRule="auto"/>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77-79</w:t>
            </w:r>
          </w:p>
        </w:tc>
        <w:tc>
          <w:tcPr>
            <w:tcW w:w="0" w:type="auto"/>
            <w:tcBorders>
              <w:top w:val="nil"/>
              <w:left w:val="nil"/>
              <w:bottom w:val="nil"/>
              <w:right w:val="single" w:sz="8" w:space="0" w:color="111111"/>
            </w:tcBorders>
            <w:shd w:val="clear" w:color="auto" w:fill="FFFFFF"/>
            <w:tcMar>
              <w:top w:w="0" w:type="dxa"/>
              <w:left w:w="75" w:type="dxa"/>
              <w:bottom w:w="0" w:type="dxa"/>
              <w:right w:w="75" w:type="dxa"/>
            </w:tcMar>
            <w:vAlign w:val="center"/>
            <w:hideMark/>
          </w:tcPr>
          <w:p w14:paraId="41544411" w14:textId="77777777" w:rsidR="00F774E8" w:rsidRPr="00F774E8" w:rsidRDefault="00F774E8" w:rsidP="00F774E8">
            <w:pPr>
              <w:spacing w:after="0" w:line="240" w:lineRule="auto"/>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C+</w:t>
            </w:r>
          </w:p>
        </w:tc>
      </w:tr>
      <w:tr w:rsidR="00F774E8" w:rsidRPr="00F774E8" w14:paraId="6E2FC2BB" w14:textId="77777777" w:rsidTr="00F774E8">
        <w:tc>
          <w:tcPr>
            <w:tcW w:w="0" w:type="auto"/>
            <w:tcBorders>
              <w:top w:val="nil"/>
              <w:left w:val="single" w:sz="8" w:space="0" w:color="111111"/>
              <w:bottom w:val="nil"/>
              <w:right w:val="nil"/>
            </w:tcBorders>
            <w:shd w:val="clear" w:color="auto" w:fill="FFFFFF"/>
            <w:tcMar>
              <w:top w:w="0" w:type="dxa"/>
              <w:left w:w="75" w:type="dxa"/>
              <w:bottom w:w="0" w:type="dxa"/>
              <w:right w:w="75" w:type="dxa"/>
            </w:tcMar>
            <w:vAlign w:val="center"/>
            <w:hideMark/>
          </w:tcPr>
          <w:p w14:paraId="7877027B" w14:textId="77777777" w:rsidR="00F774E8" w:rsidRPr="00F774E8" w:rsidRDefault="00F774E8" w:rsidP="00F774E8">
            <w:pPr>
              <w:spacing w:after="0" w:line="240" w:lineRule="auto"/>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90-92</w:t>
            </w:r>
          </w:p>
        </w:tc>
        <w:tc>
          <w:tcPr>
            <w:tcW w:w="0" w:type="auto"/>
            <w:tcBorders>
              <w:top w:val="nil"/>
              <w:left w:val="nil"/>
              <w:bottom w:val="nil"/>
              <w:right w:val="nil"/>
            </w:tcBorders>
            <w:shd w:val="clear" w:color="auto" w:fill="FFFFFF"/>
            <w:tcMar>
              <w:top w:w="0" w:type="dxa"/>
              <w:left w:w="75" w:type="dxa"/>
              <w:bottom w:w="0" w:type="dxa"/>
              <w:right w:w="75" w:type="dxa"/>
            </w:tcMar>
            <w:vAlign w:val="center"/>
            <w:hideMark/>
          </w:tcPr>
          <w:p w14:paraId="08A7237F" w14:textId="77777777" w:rsidR="00F774E8" w:rsidRPr="00F774E8" w:rsidRDefault="00F774E8" w:rsidP="00F774E8">
            <w:pPr>
              <w:spacing w:after="0" w:line="240" w:lineRule="auto"/>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A-</w:t>
            </w:r>
          </w:p>
        </w:tc>
        <w:tc>
          <w:tcPr>
            <w:tcW w:w="0" w:type="auto"/>
            <w:vMerge/>
            <w:tcBorders>
              <w:top w:val="single" w:sz="8" w:space="0" w:color="111111"/>
              <w:left w:val="nil"/>
              <w:bottom w:val="single" w:sz="8" w:space="0" w:color="111111"/>
              <w:right w:val="nil"/>
            </w:tcBorders>
            <w:vAlign w:val="center"/>
            <w:hideMark/>
          </w:tcPr>
          <w:p w14:paraId="0F096787" w14:textId="77777777" w:rsidR="00F774E8" w:rsidRPr="00F774E8" w:rsidRDefault="00F774E8" w:rsidP="00F774E8">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FFFFFF"/>
            <w:tcMar>
              <w:top w:w="0" w:type="dxa"/>
              <w:left w:w="75" w:type="dxa"/>
              <w:bottom w:w="0" w:type="dxa"/>
              <w:right w:w="75" w:type="dxa"/>
            </w:tcMar>
            <w:vAlign w:val="center"/>
            <w:hideMark/>
          </w:tcPr>
          <w:p w14:paraId="76D555D8" w14:textId="77777777" w:rsidR="00F774E8" w:rsidRPr="00F774E8" w:rsidRDefault="00F774E8" w:rsidP="00F774E8">
            <w:pPr>
              <w:spacing w:after="0" w:line="240" w:lineRule="auto"/>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73-76</w:t>
            </w:r>
          </w:p>
        </w:tc>
        <w:tc>
          <w:tcPr>
            <w:tcW w:w="0" w:type="auto"/>
            <w:tcBorders>
              <w:top w:val="nil"/>
              <w:left w:val="nil"/>
              <w:bottom w:val="nil"/>
              <w:right w:val="single" w:sz="8" w:space="0" w:color="111111"/>
            </w:tcBorders>
            <w:shd w:val="clear" w:color="auto" w:fill="FFFFFF"/>
            <w:tcMar>
              <w:top w:w="0" w:type="dxa"/>
              <w:left w:w="75" w:type="dxa"/>
              <w:bottom w:w="0" w:type="dxa"/>
              <w:right w:w="75" w:type="dxa"/>
            </w:tcMar>
            <w:vAlign w:val="center"/>
            <w:hideMark/>
          </w:tcPr>
          <w:p w14:paraId="714B3B53" w14:textId="77777777" w:rsidR="00F774E8" w:rsidRPr="00F774E8" w:rsidRDefault="00F774E8" w:rsidP="00F774E8">
            <w:pPr>
              <w:spacing w:after="0" w:line="240" w:lineRule="auto"/>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C</w:t>
            </w:r>
          </w:p>
        </w:tc>
      </w:tr>
      <w:tr w:rsidR="00F774E8" w:rsidRPr="00F774E8" w14:paraId="08512769" w14:textId="77777777" w:rsidTr="00F774E8">
        <w:tc>
          <w:tcPr>
            <w:tcW w:w="0" w:type="auto"/>
            <w:tcBorders>
              <w:top w:val="nil"/>
              <w:left w:val="single" w:sz="8" w:space="0" w:color="111111"/>
              <w:bottom w:val="nil"/>
              <w:right w:val="nil"/>
            </w:tcBorders>
            <w:shd w:val="clear" w:color="auto" w:fill="FFFFFF"/>
            <w:tcMar>
              <w:top w:w="0" w:type="dxa"/>
              <w:left w:w="75" w:type="dxa"/>
              <w:bottom w:w="0" w:type="dxa"/>
              <w:right w:w="75" w:type="dxa"/>
            </w:tcMar>
            <w:vAlign w:val="center"/>
            <w:hideMark/>
          </w:tcPr>
          <w:p w14:paraId="394E6935" w14:textId="77777777" w:rsidR="00F774E8" w:rsidRPr="00F774E8" w:rsidRDefault="00F774E8" w:rsidP="00F774E8">
            <w:pPr>
              <w:spacing w:after="0" w:line="240" w:lineRule="auto"/>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87-89</w:t>
            </w:r>
          </w:p>
        </w:tc>
        <w:tc>
          <w:tcPr>
            <w:tcW w:w="0" w:type="auto"/>
            <w:tcBorders>
              <w:top w:val="nil"/>
              <w:left w:val="nil"/>
              <w:bottom w:val="nil"/>
              <w:right w:val="nil"/>
            </w:tcBorders>
            <w:shd w:val="clear" w:color="auto" w:fill="FFFFFF"/>
            <w:tcMar>
              <w:top w:w="0" w:type="dxa"/>
              <w:left w:w="75" w:type="dxa"/>
              <w:bottom w:w="0" w:type="dxa"/>
              <w:right w:w="75" w:type="dxa"/>
            </w:tcMar>
            <w:vAlign w:val="center"/>
            <w:hideMark/>
          </w:tcPr>
          <w:p w14:paraId="1026F80A" w14:textId="77777777" w:rsidR="00F774E8" w:rsidRPr="00F774E8" w:rsidRDefault="00F774E8" w:rsidP="00F774E8">
            <w:pPr>
              <w:spacing w:after="0" w:line="240" w:lineRule="auto"/>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B+</w:t>
            </w:r>
          </w:p>
        </w:tc>
        <w:tc>
          <w:tcPr>
            <w:tcW w:w="0" w:type="auto"/>
            <w:vMerge/>
            <w:tcBorders>
              <w:top w:val="single" w:sz="8" w:space="0" w:color="111111"/>
              <w:left w:val="nil"/>
              <w:bottom w:val="single" w:sz="8" w:space="0" w:color="111111"/>
              <w:right w:val="nil"/>
            </w:tcBorders>
            <w:vAlign w:val="center"/>
            <w:hideMark/>
          </w:tcPr>
          <w:p w14:paraId="42064CAF" w14:textId="77777777" w:rsidR="00F774E8" w:rsidRPr="00F774E8" w:rsidRDefault="00F774E8" w:rsidP="00F774E8">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FFFFFF"/>
            <w:tcMar>
              <w:top w:w="0" w:type="dxa"/>
              <w:left w:w="75" w:type="dxa"/>
              <w:bottom w:w="0" w:type="dxa"/>
              <w:right w:w="75" w:type="dxa"/>
            </w:tcMar>
            <w:vAlign w:val="center"/>
            <w:hideMark/>
          </w:tcPr>
          <w:p w14:paraId="06B8A022" w14:textId="77777777" w:rsidR="00F774E8" w:rsidRPr="00F774E8" w:rsidRDefault="00F774E8" w:rsidP="00F774E8">
            <w:pPr>
              <w:spacing w:after="0" w:line="240" w:lineRule="auto"/>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70-72</w:t>
            </w:r>
          </w:p>
        </w:tc>
        <w:tc>
          <w:tcPr>
            <w:tcW w:w="0" w:type="auto"/>
            <w:tcBorders>
              <w:top w:val="nil"/>
              <w:left w:val="nil"/>
              <w:bottom w:val="nil"/>
              <w:right w:val="single" w:sz="8" w:space="0" w:color="111111"/>
            </w:tcBorders>
            <w:shd w:val="clear" w:color="auto" w:fill="FFFFFF"/>
            <w:tcMar>
              <w:top w:w="0" w:type="dxa"/>
              <w:left w:w="75" w:type="dxa"/>
              <w:bottom w:w="0" w:type="dxa"/>
              <w:right w:w="75" w:type="dxa"/>
            </w:tcMar>
            <w:vAlign w:val="center"/>
            <w:hideMark/>
          </w:tcPr>
          <w:p w14:paraId="73E3E18F" w14:textId="77777777" w:rsidR="00F774E8" w:rsidRPr="00F774E8" w:rsidRDefault="00F774E8" w:rsidP="00F774E8">
            <w:pPr>
              <w:spacing w:after="0" w:line="240" w:lineRule="auto"/>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C-</w:t>
            </w:r>
          </w:p>
        </w:tc>
      </w:tr>
      <w:tr w:rsidR="00F774E8" w:rsidRPr="00F774E8" w14:paraId="2C6BAA50" w14:textId="77777777" w:rsidTr="00F774E8">
        <w:tc>
          <w:tcPr>
            <w:tcW w:w="0" w:type="auto"/>
            <w:tcBorders>
              <w:top w:val="nil"/>
              <w:left w:val="single" w:sz="8" w:space="0" w:color="111111"/>
              <w:bottom w:val="nil"/>
              <w:right w:val="nil"/>
            </w:tcBorders>
            <w:shd w:val="clear" w:color="auto" w:fill="FFFFFF"/>
            <w:tcMar>
              <w:top w:w="0" w:type="dxa"/>
              <w:left w:w="75" w:type="dxa"/>
              <w:bottom w:w="0" w:type="dxa"/>
              <w:right w:w="75" w:type="dxa"/>
            </w:tcMar>
            <w:vAlign w:val="center"/>
            <w:hideMark/>
          </w:tcPr>
          <w:p w14:paraId="2C618F62" w14:textId="77777777" w:rsidR="00F774E8" w:rsidRPr="00F774E8" w:rsidRDefault="00F774E8" w:rsidP="00F774E8">
            <w:pPr>
              <w:spacing w:after="0" w:line="240" w:lineRule="auto"/>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82-86</w:t>
            </w:r>
          </w:p>
        </w:tc>
        <w:tc>
          <w:tcPr>
            <w:tcW w:w="0" w:type="auto"/>
            <w:tcBorders>
              <w:top w:val="nil"/>
              <w:left w:val="nil"/>
              <w:bottom w:val="nil"/>
              <w:right w:val="nil"/>
            </w:tcBorders>
            <w:shd w:val="clear" w:color="auto" w:fill="FFFFFF"/>
            <w:tcMar>
              <w:top w:w="0" w:type="dxa"/>
              <w:left w:w="75" w:type="dxa"/>
              <w:bottom w:w="0" w:type="dxa"/>
              <w:right w:w="75" w:type="dxa"/>
            </w:tcMar>
            <w:vAlign w:val="center"/>
            <w:hideMark/>
          </w:tcPr>
          <w:p w14:paraId="35C66AD5" w14:textId="77777777" w:rsidR="00F774E8" w:rsidRPr="00F774E8" w:rsidRDefault="00F774E8" w:rsidP="00F774E8">
            <w:pPr>
              <w:spacing w:after="0" w:line="240" w:lineRule="auto"/>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B</w:t>
            </w:r>
          </w:p>
        </w:tc>
        <w:tc>
          <w:tcPr>
            <w:tcW w:w="0" w:type="auto"/>
            <w:vMerge/>
            <w:tcBorders>
              <w:top w:val="single" w:sz="8" w:space="0" w:color="111111"/>
              <w:left w:val="nil"/>
              <w:bottom w:val="single" w:sz="8" w:space="0" w:color="111111"/>
              <w:right w:val="nil"/>
            </w:tcBorders>
            <w:vAlign w:val="center"/>
            <w:hideMark/>
          </w:tcPr>
          <w:p w14:paraId="17FD4B1E" w14:textId="77777777" w:rsidR="00F774E8" w:rsidRPr="00F774E8" w:rsidRDefault="00F774E8" w:rsidP="00F774E8">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FFFFFF"/>
            <w:tcMar>
              <w:top w:w="0" w:type="dxa"/>
              <w:left w:w="75" w:type="dxa"/>
              <w:bottom w:w="0" w:type="dxa"/>
              <w:right w:w="75" w:type="dxa"/>
            </w:tcMar>
            <w:vAlign w:val="center"/>
            <w:hideMark/>
          </w:tcPr>
          <w:p w14:paraId="6B377A4A" w14:textId="77777777" w:rsidR="00F774E8" w:rsidRPr="00F774E8" w:rsidRDefault="00F774E8" w:rsidP="00F774E8">
            <w:pPr>
              <w:spacing w:after="0" w:line="240" w:lineRule="auto"/>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62-69</w:t>
            </w:r>
          </w:p>
        </w:tc>
        <w:tc>
          <w:tcPr>
            <w:tcW w:w="0" w:type="auto"/>
            <w:tcBorders>
              <w:top w:val="nil"/>
              <w:left w:val="nil"/>
              <w:bottom w:val="nil"/>
              <w:right w:val="single" w:sz="8" w:space="0" w:color="111111"/>
            </w:tcBorders>
            <w:shd w:val="clear" w:color="auto" w:fill="FFFFFF"/>
            <w:tcMar>
              <w:top w:w="0" w:type="dxa"/>
              <w:left w:w="75" w:type="dxa"/>
              <w:bottom w:w="0" w:type="dxa"/>
              <w:right w:w="75" w:type="dxa"/>
            </w:tcMar>
            <w:vAlign w:val="center"/>
            <w:hideMark/>
          </w:tcPr>
          <w:p w14:paraId="4A5B5228" w14:textId="77777777" w:rsidR="00F774E8" w:rsidRPr="00F774E8" w:rsidRDefault="00F774E8" w:rsidP="00F774E8">
            <w:pPr>
              <w:spacing w:after="0" w:line="240" w:lineRule="auto"/>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D</w:t>
            </w:r>
          </w:p>
        </w:tc>
      </w:tr>
      <w:tr w:rsidR="00F774E8" w:rsidRPr="00F774E8" w14:paraId="7C3883C3" w14:textId="77777777" w:rsidTr="00F774E8">
        <w:tc>
          <w:tcPr>
            <w:tcW w:w="0" w:type="auto"/>
            <w:tcBorders>
              <w:top w:val="nil"/>
              <w:left w:val="single" w:sz="8" w:space="0" w:color="111111"/>
              <w:bottom w:val="single" w:sz="8" w:space="0" w:color="111111"/>
              <w:right w:val="nil"/>
            </w:tcBorders>
            <w:shd w:val="clear" w:color="auto" w:fill="FFFFFF"/>
            <w:tcMar>
              <w:top w:w="0" w:type="dxa"/>
              <w:left w:w="75" w:type="dxa"/>
              <w:bottom w:w="0" w:type="dxa"/>
              <w:right w:w="75" w:type="dxa"/>
            </w:tcMar>
            <w:vAlign w:val="center"/>
            <w:hideMark/>
          </w:tcPr>
          <w:p w14:paraId="39719A7A" w14:textId="77777777" w:rsidR="00F774E8" w:rsidRPr="00F774E8" w:rsidRDefault="00F774E8" w:rsidP="00F774E8">
            <w:pPr>
              <w:spacing w:after="0" w:line="240" w:lineRule="auto"/>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80-82</w:t>
            </w:r>
          </w:p>
        </w:tc>
        <w:tc>
          <w:tcPr>
            <w:tcW w:w="0" w:type="auto"/>
            <w:tcBorders>
              <w:top w:val="nil"/>
              <w:left w:val="nil"/>
              <w:bottom w:val="single" w:sz="8" w:space="0" w:color="111111"/>
              <w:right w:val="nil"/>
            </w:tcBorders>
            <w:shd w:val="clear" w:color="auto" w:fill="FFFFFF"/>
            <w:tcMar>
              <w:top w:w="0" w:type="dxa"/>
              <w:left w:w="75" w:type="dxa"/>
              <w:bottom w:w="0" w:type="dxa"/>
              <w:right w:w="75" w:type="dxa"/>
            </w:tcMar>
            <w:vAlign w:val="center"/>
            <w:hideMark/>
          </w:tcPr>
          <w:p w14:paraId="564004DF" w14:textId="77777777" w:rsidR="00F774E8" w:rsidRPr="00F774E8" w:rsidRDefault="00F774E8" w:rsidP="00F774E8">
            <w:pPr>
              <w:spacing w:after="0" w:line="240" w:lineRule="auto"/>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B-</w:t>
            </w:r>
          </w:p>
        </w:tc>
        <w:tc>
          <w:tcPr>
            <w:tcW w:w="0" w:type="auto"/>
            <w:vMerge/>
            <w:tcBorders>
              <w:top w:val="single" w:sz="8" w:space="0" w:color="111111"/>
              <w:left w:val="nil"/>
              <w:bottom w:val="single" w:sz="8" w:space="0" w:color="111111"/>
              <w:right w:val="nil"/>
            </w:tcBorders>
            <w:vAlign w:val="center"/>
            <w:hideMark/>
          </w:tcPr>
          <w:p w14:paraId="7107D4F2" w14:textId="77777777" w:rsidR="00F774E8" w:rsidRPr="00F774E8" w:rsidRDefault="00F774E8" w:rsidP="00F774E8">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111111"/>
              <w:right w:val="nil"/>
            </w:tcBorders>
            <w:shd w:val="clear" w:color="auto" w:fill="FFFFFF"/>
            <w:tcMar>
              <w:top w:w="0" w:type="dxa"/>
              <w:left w:w="75" w:type="dxa"/>
              <w:bottom w:w="0" w:type="dxa"/>
              <w:right w:w="75" w:type="dxa"/>
            </w:tcMar>
            <w:vAlign w:val="center"/>
            <w:hideMark/>
          </w:tcPr>
          <w:p w14:paraId="5481445E" w14:textId="77777777" w:rsidR="00F774E8" w:rsidRPr="00F774E8" w:rsidRDefault="00F774E8" w:rsidP="00F774E8">
            <w:pPr>
              <w:spacing w:after="0" w:line="240" w:lineRule="auto"/>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60-62</w:t>
            </w:r>
          </w:p>
        </w:tc>
        <w:tc>
          <w:tcPr>
            <w:tcW w:w="0" w:type="auto"/>
            <w:tcBorders>
              <w:top w:val="nil"/>
              <w:left w:val="nil"/>
              <w:bottom w:val="single" w:sz="8" w:space="0" w:color="111111"/>
              <w:right w:val="single" w:sz="8" w:space="0" w:color="111111"/>
            </w:tcBorders>
            <w:shd w:val="clear" w:color="auto" w:fill="FFFFFF"/>
            <w:tcMar>
              <w:top w:w="0" w:type="dxa"/>
              <w:left w:w="75" w:type="dxa"/>
              <w:bottom w:w="0" w:type="dxa"/>
              <w:right w:w="75" w:type="dxa"/>
            </w:tcMar>
            <w:vAlign w:val="center"/>
            <w:hideMark/>
          </w:tcPr>
          <w:p w14:paraId="7E28BF1C" w14:textId="77777777" w:rsidR="00F774E8" w:rsidRPr="00F774E8" w:rsidRDefault="00F774E8" w:rsidP="00F774E8">
            <w:pPr>
              <w:spacing w:after="0" w:line="240" w:lineRule="auto"/>
              <w:rPr>
                <w:rFonts w:ascii="Times New Roman" w:eastAsia="Times New Roman" w:hAnsi="Times New Roman" w:cs="Times New Roman"/>
                <w:sz w:val="24"/>
                <w:szCs w:val="24"/>
              </w:rPr>
            </w:pPr>
            <w:r w:rsidRPr="00F774E8">
              <w:rPr>
                <w:rFonts w:ascii="Times New Roman" w:eastAsia="Times New Roman" w:hAnsi="Times New Roman" w:cs="Times New Roman"/>
                <w:sz w:val="24"/>
                <w:szCs w:val="24"/>
              </w:rPr>
              <w:t>D-</w:t>
            </w:r>
          </w:p>
        </w:tc>
      </w:tr>
    </w:tbl>
    <w:p w14:paraId="1F23D3F1" w14:textId="77777777" w:rsidR="00F774E8" w:rsidRPr="00F774E8" w:rsidRDefault="00F774E8" w:rsidP="00F774E8">
      <w:pPr>
        <w:spacing w:before="100" w:beforeAutospacing="1" w:after="100" w:afterAutospacing="1" w:line="240" w:lineRule="auto"/>
        <w:rPr>
          <w:rFonts w:ascii="Times New Roman" w:eastAsia="Times New Roman" w:hAnsi="Times New Roman" w:cs="Times New Roman"/>
          <w:color w:val="000000"/>
          <w:sz w:val="24"/>
          <w:szCs w:val="24"/>
        </w:rPr>
      </w:pPr>
      <w:r w:rsidRPr="00F774E8">
        <w:rPr>
          <w:rFonts w:ascii="Times New Roman" w:eastAsia="Times New Roman" w:hAnsi="Times New Roman" w:cs="Times New Roman"/>
          <w:color w:val="000000"/>
          <w:sz w:val="24"/>
          <w:szCs w:val="24"/>
        </w:rPr>
        <w:t> </w:t>
      </w:r>
    </w:p>
    <w:p w14:paraId="3C868105" w14:textId="77777777" w:rsidR="00F774E8" w:rsidRPr="00F774E8" w:rsidRDefault="00F774E8" w:rsidP="00F774E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F774E8">
        <w:rPr>
          <w:rFonts w:ascii="Times New Roman" w:eastAsia="Times New Roman" w:hAnsi="Times New Roman" w:cs="Times New Roman"/>
          <w:b/>
          <w:bCs/>
          <w:color w:val="000000"/>
          <w:sz w:val="27"/>
          <w:szCs w:val="27"/>
        </w:rPr>
        <w:t>Late Work</w:t>
      </w:r>
    </w:p>
    <w:p w14:paraId="0F1066B3" w14:textId="77777777" w:rsidR="00F774E8" w:rsidRPr="00F774E8" w:rsidRDefault="00F774E8" w:rsidP="00F774E8">
      <w:pPr>
        <w:spacing w:before="100" w:beforeAutospacing="1" w:after="100" w:afterAutospacing="1" w:line="240" w:lineRule="auto"/>
        <w:rPr>
          <w:rFonts w:ascii="Times New Roman" w:eastAsia="Times New Roman" w:hAnsi="Times New Roman" w:cs="Times New Roman"/>
          <w:color w:val="000000"/>
          <w:sz w:val="24"/>
          <w:szCs w:val="24"/>
        </w:rPr>
      </w:pPr>
      <w:r w:rsidRPr="00F774E8">
        <w:rPr>
          <w:rFonts w:ascii="Times New Roman" w:eastAsia="Times New Roman" w:hAnsi="Times New Roman" w:cs="Times New Roman"/>
          <w:color w:val="000000"/>
          <w:sz w:val="24"/>
          <w:szCs w:val="24"/>
        </w:rPr>
        <w:t>There are very few acceptable excuses for late work. In case of missing class because of illness, the exam will be placed in the testing service in Mack Library. If possible, you should make up the test before the next scheduled class meeting. If this is not possible discuss with me the date of make up on your first day back in class. General rule -- you have one day to make up work for each class day missed. All work must be made up within one week from returning. For non-emergency cuts you must have all work done in advance. Cuts end on the day they end. Therefore if there is homework, a quiz, or a test the day the student returns, he is expected to be prepared to do it. Non-cuts absences: Any non-cuts absence, other than illness and other emergencies, from class must be approved by your dean - in writing - one week prior to the day you will be gone.</w:t>
      </w:r>
    </w:p>
    <w:p w14:paraId="03409841" w14:textId="77777777" w:rsidR="00F774E8" w:rsidRPr="00F774E8" w:rsidRDefault="00F774E8" w:rsidP="00F774E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F774E8">
        <w:rPr>
          <w:rFonts w:ascii="Times New Roman" w:eastAsia="Times New Roman" w:hAnsi="Times New Roman" w:cs="Times New Roman"/>
          <w:b/>
          <w:bCs/>
          <w:color w:val="000000"/>
          <w:sz w:val="27"/>
          <w:szCs w:val="27"/>
        </w:rPr>
        <w:t>Cheating</w:t>
      </w:r>
    </w:p>
    <w:p w14:paraId="601DA411" w14:textId="77777777" w:rsidR="00F774E8" w:rsidRPr="00F774E8" w:rsidRDefault="00F774E8" w:rsidP="00F774E8">
      <w:pPr>
        <w:spacing w:before="100" w:beforeAutospacing="1" w:after="100" w:afterAutospacing="1" w:line="240" w:lineRule="auto"/>
        <w:rPr>
          <w:rFonts w:ascii="Times New Roman" w:eastAsia="Times New Roman" w:hAnsi="Times New Roman" w:cs="Times New Roman"/>
          <w:color w:val="000000"/>
          <w:sz w:val="24"/>
          <w:szCs w:val="24"/>
        </w:rPr>
      </w:pPr>
      <w:r w:rsidRPr="00F774E8">
        <w:rPr>
          <w:rFonts w:ascii="Times New Roman" w:eastAsia="Times New Roman" w:hAnsi="Times New Roman" w:cs="Times New Roman"/>
          <w:color w:val="000000"/>
          <w:sz w:val="24"/>
          <w:szCs w:val="24"/>
        </w:rPr>
        <w:lastRenderedPageBreak/>
        <w:t>Cheating is defined as any use of unauthorized helps. In today's age of technology, this includes getting unapproved help from a source on the internet and/or using your calculator to store formulas or information that you are to know from memory. If you have a question about any source you are considering using, please gain teacher approval before using it. The presence of any material on your desk containing formulas, notes, etc. (except for those allowed by the instructor) while taking a test, will be construed as cheating and will be dealt with as such. Cheating on a test will result in a zero on the test plus any penalties imposed by the discipline committee. You may not work together on take-home questions. You may work together on your homework.</w:t>
      </w:r>
    </w:p>
    <w:p w14:paraId="6C2C11B1" w14:textId="77777777" w:rsidR="00F774E8" w:rsidRPr="00F774E8" w:rsidRDefault="00F774E8" w:rsidP="00F774E8">
      <w:pPr>
        <w:spacing w:after="0" w:line="240" w:lineRule="auto"/>
        <w:rPr>
          <w:rFonts w:ascii="Times New Roman" w:eastAsia="Times New Roman" w:hAnsi="Times New Roman" w:cs="Times New Roman"/>
          <w:color w:val="000000"/>
          <w:sz w:val="24"/>
          <w:szCs w:val="24"/>
        </w:rPr>
      </w:pPr>
      <w:r w:rsidRPr="00F774E8">
        <w:rPr>
          <w:rFonts w:ascii="Times New Roman" w:eastAsia="Times New Roman" w:hAnsi="Times New Roman" w:cs="Times New Roman"/>
          <w:color w:val="000000"/>
          <w:sz w:val="24"/>
          <w:szCs w:val="24"/>
        </w:rPr>
        <w:t> </w:t>
      </w:r>
    </w:p>
    <w:p w14:paraId="4E5D0C96" w14:textId="77777777" w:rsidR="009E1B95" w:rsidRDefault="009E1B95"/>
    <w:sectPr w:rsidR="009E1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90A3A"/>
    <w:multiLevelType w:val="multilevel"/>
    <w:tmpl w:val="11904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911B1D"/>
    <w:multiLevelType w:val="multilevel"/>
    <w:tmpl w:val="D21E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4E8"/>
    <w:rsid w:val="009E1B95"/>
    <w:rsid w:val="00F7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67B72"/>
  <w15:chartTrackingRefBased/>
  <w15:docId w15:val="{8438DAEE-231B-4BEC-8796-6BF2DB24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774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774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74E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774E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774E8"/>
    <w:rPr>
      <w:color w:val="0000FF"/>
      <w:u w:val="single"/>
    </w:rPr>
  </w:style>
  <w:style w:type="character" w:customStyle="1" w:styleId="spelle">
    <w:name w:val="spelle"/>
    <w:basedOn w:val="DefaultParagraphFont"/>
    <w:rsid w:val="00F774E8"/>
  </w:style>
  <w:style w:type="character" w:customStyle="1" w:styleId="grame">
    <w:name w:val="grame"/>
    <w:basedOn w:val="DefaultParagraphFont"/>
    <w:rsid w:val="00F774E8"/>
  </w:style>
  <w:style w:type="paragraph" w:styleId="NoSpacing">
    <w:name w:val="No Spacing"/>
    <w:basedOn w:val="Normal"/>
    <w:uiPriority w:val="1"/>
    <w:qFormat/>
    <w:rsid w:val="00F774E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774E8"/>
    <w:pPr>
      <w:spacing w:before="100" w:beforeAutospacing="1" w:after="100" w:afterAutospacing="1" w:line="240" w:lineRule="auto"/>
    </w:pPr>
    <w:rPr>
      <w:rFonts w:ascii="Times New Roman" w:eastAsia="Times New Roman" w:hAnsi="Times New Roman" w:cs="Times New Roman"/>
      <w:sz w:val="24"/>
      <w:szCs w:val="24"/>
    </w:rPr>
  </w:style>
  <w:style w:type="character" w:styleId="HTMLVariable">
    <w:name w:val="HTML Variable"/>
    <w:basedOn w:val="DefaultParagraphFont"/>
    <w:uiPriority w:val="99"/>
    <w:semiHidden/>
    <w:unhideWhenUsed/>
    <w:rsid w:val="00F774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057158">
      <w:bodyDiv w:val="1"/>
      <w:marLeft w:val="0"/>
      <w:marRight w:val="0"/>
      <w:marTop w:val="0"/>
      <w:marBottom w:val="0"/>
      <w:divBdr>
        <w:top w:val="none" w:sz="0" w:space="0" w:color="auto"/>
        <w:left w:val="none" w:sz="0" w:space="0" w:color="auto"/>
        <w:bottom w:val="none" w:sz="0" w:space="0" w:color="auto"/>
        <w:right w:val="none" w:sz="0" w:space="0" w:color="auto"/>
      </w:divBdr>
      <w:divsChild>
        <w:div w:id="1795631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dbrown@bj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1037</Words>
  <Characters>5911</Characters>
  <Application>Microsoft Office Word</Application>
  <DocSecurity>0</DocSecurity>
  <Lines>49</Lines>
  <Paragraphs>13</Paragraphs>
  <ScaleCrop>false</ScaleCrop>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Flower, Ed</dc:creator>
  <cp:keywords/>
  <dc:description/>
  <cp:lastModifiedBy>Flower, Ed</cp:lastModifiedBy>
  <cp:revision>1</cp:revision>
  <dcterms:created xsi:type="dcterms:W3CDTF">2021-02-05T20:50:00Z</dcterms:created>
  <dcterms:modified xsi:type="dcterms:W3CDTF">2021-02-05T20:50:00Z</dcterms:modified>
</cp:coreProperties>
</file>